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13EFF" w14:textId="77777777" w:rsidR="006E0D58" w:rsidRPr="002958B4" w:rsidRDefault="006E0D58" w:rsidP="006E0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  <w:r w:rsidRPr="002958B4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ALLEGATO </w:t>
      </w:r>
      <w:r w:rsidR="00C2471A">
        <w:rPr>
          <w:rFonts w:ascii="Calibri" w:hAnsi="Calibri" w:cs="Calibri"/>
          <w:b/>
          <w:bCs/>
          <w:iCs/>
          <w:color w:val="FF0000"/>
          <w:sz w:val="22"/>
          <w:szCs w:val="22"/>
        </w:rPr>
        <w:t>B</w:t>
      </w:r>
    </w:p>
    <w:p w14:paraId="6CDA6086" w14:textId="77777777" w:rsidR="000E5D3F" w:rsidRDefault="00915D3F" w:rsidP="006E0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  <w:r w:rsidRPr="00F02C52">
        <w:rPr>
          <w:rFonts w:ascii="Calibri" w:hAnsi="Calibri" w:cs="Calibri"/>
          <w:b/>
          <w:bCs/>
          <w:iCs/>
          <w:color w:val="FF0000"/>
          <w:sz w:val="22"/>
          <w:szCs w:val="22"/>
        </w:rPr>
        <w:t>Dichiarazione possesso</w:t>
      </w:r>
      <w:r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 requisiti </w:t>
      </w:r>
      <w:r w:rsidR="00F02C52">
        <w:rPr>
          <w:rFonts w:ascii="Calibri" w:hAnsi="Calibri" w:cs="Calibri"/>
          <w:b/>
          <w:bCs/>
          <w:iCs/>
          <w:color w:val="FF0000"/>
          <w:sz w:val="22"/>
          <w:szCs w:val="22"/>
        </w:rPr>
        <w:t>soggetti di cui a</w:t>
      </w:r>
      <w:r w:rsidR="000E5D3F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gli </w:t>
      </w:r>
      <w:r w:rsidR="00F02C52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art. </w:t>
      </w:r>
      <w:r w:rsidR="008F7FC1">
        <w:rPr>
          <w:rFonts w:ascii="Calibri" w:hAnsi="Calibri" w:cs="Calibri"/>
          <w:b/>
          <w:bCs/>
          <w:iCs/>
          <w:color w:val="FF0000"/>
          <w:sz w:val="22"/>
          <w:szCs w:val="22"/>
        </w:rPr>
        <w:t>94</w:t>
      </w:r>
      <w:r w:rsidR="00F02C52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 comm</w:t>
      </w:r>
      <w:r w:rsidR="006271F2">
        <w:rPr>
          <w:rFonts w:ascii="Calibri" w:hAnsi="Calibri" w:cs="Calibri"/>
          <w:b/>
          <w:bCs/>
          <w:iCs/>
          <w:color w:val="FF0000"/>
          <w:sz w:val="22"/>
          <w:szCs w:val="22"/>
        </w:rPr>
        <w:t>i</w:t>
      </w:r>
      <w:r w:rsidR="00F02C52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 </w:t>
      </w:r>
      <w:r w:rsidR="008F7FC1">
        <w:rPr>
          <w:rFonts w:ascii="Calibri" w:hAnsi="Calibri" w:cs="Calibri"/>
          <w:b/>
          <w:bCs/>
          <w:iCs/>
          <w:color w:val="FF0000"/>
          <w:sz w:val="22"/>
          <w:szCs w:val="22"/>
        </w:rPr>
        <w:t>1</w:t>
      </w:r>
      <w:r w:rsidR="006271F2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 e 2</w:t>
      </w:r>
      <w:r w:rsidR="00F02C52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 </w:t>
      </w:r>
      <w:r w:rsidR="000E5D3F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e 98 comma 3, lett. h) </w:t>
      </w:r>
    </w:p>
    <w:p w14:paraId="10B5F51C" w14:textId="77777777" w:rsidR="00915D3F" w:rsidRDefault="00F02C52" w:rsidP="006E0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del </w:t>
      </w:r>
      <w:proofErr w:type="spellStart"/>
      <w:r>
        <w:rPr>
          <w:rFonts w:ascii="Calibri" w:hAnsi="Calibri" w:cs="Calibri"/>
          <w:b/>
          <w:bCs/>
          <w:iCs/>
          <w:color w:val="FF0000"/>
          <w:sz w:val="22"/>
          <w:szCs w:val="22"/>
        </w:rPr>
        <w:t>D.Lgs.</w:t>
      </w:r>
      <w:proofErr w:type="spellEnd"/>
      <w:r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 n.</w:t>
      </w:r>
      <w:r w:rsidR="008F7FC1">
        <w:rPr>
          <w:rFonts w:ascii="Calibri" w:hAnsi="Calibri" w:cs="Calibri"/>
          <w:b/>
          <w:bCs/>
          <w:iCs/>
          <w:color w:val="FF0000"/>
          <w:sz w:val="22"/>
          <w:szCs w:val="22"/>
        </w:rPr>
        <w:t>36</w:t>
      </w:r>
      <w:r>
        <w:rPr>
          <w:rFonts w:ascii="Calibri" w:hAnsi="Calibri" w:cs="Calibri"/>
          <w:b/>
          <w:bCs/>
          <w:iCs/>
          <w:color w:val="FF0000"/>
          <w:sz w:val="22"/>
          <w:szCs w:val="22"/>
        </w:rPr>
        <w:t>/20</w:t>
      </w:r>
      <w:r w:rsidR="008F7FC1">
        <w:rPr>
          <w:rFonts w:ascii="Calibri" w:hAnsi="Calibri" w:cs="Calibri"/>
          <w:b/>
          <w:bCs/>
          <w:iCs/>
          <w:color w:val="FF0000"/>
          <w:sz w:val="22"/>
          <w:szCs w:val="22"/>
        </w:rPr>
        <w:t>23</w:t>
      </w:r>
    </w:p>
    <w:p w14:paraId="2F88F389" w14:textId="77777777" w:rsidR="00915D3F" w:rsidRDefault="00915D3F" w:rsidP="006E0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</w:p>
    <w:p w14:paraId="33F3A9BC" w14:textId="77777777" w:rsidR="006E0D58" w:rsidRPr="002958B4" w:rsidRDefault="006E0D58" w:rsidP="006E0D5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0D58" w:rsidRPr="002958B4" w14:paraId="2FB619B1" w14:textId="77777777" w:rsidTr="009E7318">
        <w:trPr>
          <w:jc w:val="center"/>
        </w:trPr>
        <w:tc>
          <w:tcPr>
            <w:tcW w:w="9628" w:type="dxa"/>
          </w:tcPr>
          <w:p w14:paraId="25C35868" w14:textId="77777777" w:rsidR="006E0D58" w:rsidRPr="002958B4" w:rsidRDefault="006E0D58" w:rsidP="00393D89">
            <w:pPr>
              <w:jc w:val="center"/>
              <w:rPr>
                <w:rFonts w:ascii="Calibri" w:hAnsi="Calibri" w:cs="Calibri"/>
                <w:b/>
                <w:bCs/>
                <w:sz w:val="28"/>
                <w:szCs w:val="22"/>
              </w:rPr>
            </w:pPr>
            <w:r w:rsidRPr="002958B4">
              <w:rPr>
                <w:rFonts w:ascii="Calibri" w:hAnsi="Calibri" w:cs="Calibri"/>
                <w:b/>
                <w:bCs/>
                <w:sz w:val="28"/>
                <w:szCs w:val="22"/>
              </w:rPr>
              <w:t>Requisiti di ordine generale: autocertificazioni e dichiarazioni</w:t>
            </w:r>
          </w:p>
          <w:p w14:paraId="52234FB8" w14:textId="77777777" w:rsidR="006E0D58" w:rsidRPr="002958B4" w:rsidRDefault="006E0D58" w:rsidP="00393D8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8B4">
              <w:rPr>
                <w:rFonts w:ascii="Calibri" w:hAnsi="Calibri" w:cs="Calibri"/>
                <w:b/>
                <w:bCs/>
                <w:sz w:val="28"/>
                <w:szCs w:val="22"/>
              </w:rPr>
              <w:t xml:space="preserve">di assenza di misure </w:t>
            </w:r>
            <w:proofErr w:type="spellStart"/>
            <w:r w:rsidRPr="002958B4">
              <w:rPr>
                <w:rFonts w:ascii="Calibri" w:hAnsi="Calibri" w:cs="Calibri"/>
                <w:b/>
                <w:bCs/>
                <w:sz w:val="28"/>
                <w:szCs w:val="22"/>
              </w:rPr>
              <w:t>prevenzionali</w:t>
            </w:r>
            <w:proofErr w:type="spellEnd"/>
            <w:r w:rsidRPr="002958B4">
              <w:rPr>
                <w:rFonts w:ascii="Calibri" w:hAnsi="Calibri" w:cs="Calibri"/>
                <w:b/>
                <w:bCs/>
                <w:sz w:val="28"/>
                <w:szCs w:val="22"/>
              </w:rPr>
              <w:t>, penali, omessa denuncia</w:t>
            </w:r>
          </w:p>
        </w:tc>
      </w:tr>
      <w:tr w:rsidR="006E0D58" w:rsidRPr="002958B4" w14:paraId="59C78906" w14:textId="77777777" w:rsidTr="009E7318">
        <w:trPr>
          <w:jc w:val="center"/>
        </w:trPr>
        <w:tc>
          <w:tcPr>
            <w:tcW w:w="9628" w:type="dxa"/>
            <w:tcBorders>
              <w:bottom w:val="single" w:sz="4" w:space="0" w:color="auto"/>
            </w:tcBorders>
          </w:tcPr>
          <w:p w14:paraId="78045897" w14:textId="77777777" w:rsidR="006E0D58" w:rsidRPr="002958B4" w:rsidRDefault="006E0D58" w:rsidP="006E0D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bookmarkStart w:id="0" w:name="_Hlk152832642"/>
            <w:r w:rsidRPr="002958B4">
              <w:rPr>
                <w:rFonts w:ascii="Calibri" w:hAnsi="Calibri" w:cs="Calibri"/>
                <w:sz w:val="22"/>
                <w:szCs w:val="22"/>
              </w:rPr>
              <w:t>articol</w:t>
            </w:r>
            <w:r w:rsidR="00D26117">
              <w:rPr>
                <w:rFonts w:ascii="Calibri" w:hAnsi="Calibri" w:cs="Calibri"/>
                <w:sz w:val="22"/>
                <w:szCs w:val="22"/>
              </w:rPr>
              <w:t>i</w:t>
            </w:r>
            <w:r w:rsidRPr="002958B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F7FC1">
              <w:rPr>
                <w:rFonts w:ascii="Calibri" w:hAnsi="Calibri" w:cs="Calibri"/>
                <w:sz w:val="22"/>
                <w:szCs w:val="22"/>
              </w:rPr>
              <w:t>94</w:t>
            </w:r>
            <w:r w:rsidR="009F11A6">
              <w:rPr>
                <w:rFonts w:ascii="Calibri" w:hAnsi="Calibri" w:cs="Calibri"/>
                <w:sz w:val="22"/>
                <w:szCs w:val="22"/>
              </w:rPr>
              <w:t>, commi</w:t>
            </w:r>
            <w:r w:rsidRPr="002958B4">
              <w:rPr>
                <w:rFonts w:ascii="Calibri" w:hAnsi="Calibri" w:cs="Calibri"/>
                <w:sz w:val="22"/>
                <w:szCs w:val="22"/>
              </w:rPr>
              <w:t xml:space="preserve"> 1</w:t>
            </w:r>
            <w:r w:rsidR="008F7FC1">
              <w:rPr>
                <w:rFonts w:ascii="Calibri" w:hAnsi="Calibri" w:cs="Calibri"/>
                <w:sz w:val="22"/>
                <w:szCs w:val="22"/>
              </w:rPr>
              <w:t xml:space="preserve"> e</w:t>
            </w:r>
            <w:r w:rsidR="009F11A6">
              <w:rPr>
                <w:rFonts w:ascii="Calibri" w:hAnsi="Calibri" w:cs="Calibri"/>
                <w:sz w:val="22"/>
                <w:szCs w:val="22"/>
              </w:rPr>
              <w:t xml:space="preserve"> 2 </w:t>
            </w:r>
            <w:r w:rsidR="00D26117">
              <w:rPr>
                <w:rFonts w:ascii="Calibri" w:hAnsi="Calibri" w:cs="Calibri"/>
                <w:sz w:val="22"/>
                <w:szCs w:val="22"/>
              </w:rPr>
              <w:t>e 98, comma 3, lett. h)</w:t>
            </w:r>
            <w:bookmarkEnd w:id="0"/>
            <w:r w:rsidR="00D2611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 decreto legislativo n.</w:t>
            </w:r>
            <w:r w:rsidR="008F7FC1">
              <w:rPr>
                <w:rFonts w:ascii="Calibri" w:hAnsi="Calibri" w:cs="Calibri"/>
                <w:sz w:val="22"/>
                <w:szCs w:val="22"/>
              </w:rPr>
              <w:t xml:space="preserve">36 </w:t>
            </w:r>
            <w:r>
              <w:rPr>
                <w:rFonts w:ascii="Calibri" w:hAnsi="Calibri" w:cs="Calibri"/>
                <w:sz w:val="22"/>
                <w:szCs w:val="22"/>
              </w:rPr>
              <w:t>del 20</w:t>
            </w:r>
            <w:r w:rsidR="008F7FC1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</w:tr>
      <w:tr w:rsidR="009415FE" w:rsidRPr="002958B4" w14:paraId="7DE327EB" w14:textId="77777777" w:rsidTr="009E7318">
        <w:trPr>
          <w:jc w:val="center"/>
        </w:trPr>
        <w:tc>
          <w:tcPr>
            <w:tcW w:w="9628" w:type="dxa"/>
            <w:tcBorders>
              <w:bottom w:val="nil"/>
            </w:tcBorders>
          </w:tcPr>
          <w:p w14:paraId="56E081DF" w14:textId="0D064356" w:rsidR="009415FE" w:rsidRPr="009415FE" w:rsidRDefault="009415FE" w:rsidP="009415F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9415FE">
              <w:rPr>
                <w:rFonts w:ascii="Calibri" w:hAnsi="Calibri" w:cs="Calibri"/>
                <w:b/>
                <w:bCs/>
                <w:sz w:val="32"/>
                <w:szCs w:val="32"/>
              </w:rPr>
              <w:t>UNIONE DEI COMUNI DELLE SERRE SALENTINE (PROV. LE)</w:t>
            </w:r>
          </w:p>
        </w:tc>
      </w:tr>
      <w:tr w:rsidR="009415FE" w:rsidRPr="002958B4" w14:paraId="67E57527" w14:textId="77777777" w:rsidTr="009E7318">
        <w:trPr>
          <w:jc w:val="center"/>
        </w:trPr>
        <w:tc>
          <w:tcPr>
            <w:tcW w:w="9628" w:type="dxa"/>
            <w:tcBorders>
              <w:top w:val="nil"/>
            </w:tcBorders>
          </w:tcPr>
          <w:p w14:paraId="45159442" w14:textId="1589C3FC" w:rsidR="009415FE" w:rsidRPr="00D24498" w:rsidRDefault="009415FE" w:rsidP="009415FE">
            <w:pPr>
              <w:jc w:val="both"/>
              <w:rPr>
                <w:rFonts w:ascii="Calibri" w:hAnsi="Calibri" w:cs="Calibri"/>
                <w:b/>
                <w:bCs/>
                <w:sz w:val="28"/>
                <w:szCs w:val="22"/>
              </w:rPr>
            </w:pPr>
            <w:r w:rsidRPr="00900EC0">
              <w:rPr>
                <w:rFonts w:ascii="Calibri" w:hAnsi="Calibri" w:cs="Calibri"/>
                <w:b/>
                <w:bCs/>
                <w:sz w:val="28"/>
                <w:szCs w:val="22"/>
              </w:rPr>
              <w:t>PROCEDURA APERTA, AI SENSI DELL’ART. 71 DEL D.LGS. N. 36/2023, PER L’AFFIDAMENTO DEL SERVIZIO DI RISTORAZIONE SCOLASTICA PER I COMUNI DELL’UNIONE DEI COMUNI DELLE SERRE SALENTINE (LE) - CIG [</w:t>
            </w:r>
            <w:r w:rsidRPr="00D91FB5">
              <w:rPr>
                <w:rFonts w:ascii="Calibri" w:hAnsi="Calibri" w:cs="Calibri"/>
                <w:b/>
                <w:bCs/>
                <w:sz w:val="28"/>
                <w:szCs w:val="22"/>
                <w:highlight w:val="yellow"/>
              </w:rPr>
              <w:t>…………………</w:t>
            </w:r>
            <w:proofErr w:type="gramStart"/>
            <w:r w:rsidRPr="00D91FB5">
              <w:rPr>
                <w:rFonts w:ascii="Calibri" w:hAnsi="Calibri" w:cs="Calibri"/>
                <w:b/>
                <w:bCs/>
                <w:sz w:val="28"/>
                <w:szCs w:val="22"/>
                <w:highlight w:val="yellow"/>
              </w:rPr>
              <w:t>…….</w:t>
            </w:r>
            <w:proofErr w:type="gramEnd"/>
            <w:r w:rsidRPr="00D91FB5">
              <w:rPr>
                <w:rFonts w:ascii="Calibri" w:hAnsi="Calibri" w:cs="Calibri"/>
                <w:b/>
                <w:bCs/>
                <w:sz w:val="28"/>
                <w:szCs w:val="22"/>
                <w:highlight w:val="yellow"/>
              </w:rPr>
              <w:t>.</w:t>
            </w:r>
            <w:r w:rsidRPr="00900EC0">
              <w:rPr>
                <w:rFonts w:ascii="Calibri" w:hAnsi="Calibri" w:cs="Calibri"/>
                <w:b/>
                <w:bCs/>
                <w:sz w:val="28"/>
                <w:szCs w:val="22"/>
              </w:rPr>
              <w:t>]</w:t>
            </w:r>
          </w:p>
        </w:tc>
      </w:tr>
    </w:tbl>
    <w:p w14:paraId="68CC3674" w14:textId="77777777" w:rsidR="006E0D58" w:rsidRPr="002958B4" w:rsidRDefault="006E0D58" w:rsidP="006E0D58">
      <w:pPr>
        <w:pStyle w:val="Titolo2"/>
        <w:jc w:val="center"/>
        <w:rPr>
          <w:rFonts w:ascii="Calibri" w:hAnsi="Calibri" w:cs="Calibri"/>
          <w:sz w:val="22"/>
          <w:szCs w:val="22"/>
        </w:rPr>
      </w:pPr>
    </w:p>
    <w:p w14:paraId="7D51DF72" w14:textId="77777777" w:rsidR="00F730D9" w:rsidRPr="00BD7778" w:rsidRDefault="00F730D9" w:rsidP="00F15245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r w:rsidRPr="00BD7778">
        <w:rPr>
          <w:rFonts w:ascii="Calibri" w:hAnsi="Calibri"/>
          <w:sz w:val="24"/>
          <w:szCs w:val="24"/>
          <w:lang w:val="it-IT"/>
        </w:rPr>
        <w:t xml:space="preserve">Il sottoscritto                                                          codice fiscale </w:t>
      </w:r>
    </w:p>
    <w:p w14:paraId="48F61A6A" w14:textId="77777777" w:rsidR="00F730D9" w:rsidRPr="00BD7778" w:rsidRDefault="00F730D9" w:rsidP="00FB53F6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r w:rsidRPr="00BD7778">
        <w:rPr>
          <w:rFonts w:ascii="Calibri" w:hAnsi="Calibri"/>
          <w:sz w:val="24"/>
          <w:szCs w:val="24"/>
          <w:lang w:val="it-IT"/>
        </w:rPr>
        <w:t>nato il</w:t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  <w:t xml:space="preserve"> a </w:t>
      </w:r>
    </w:p>
    <w:p w14:paraId="2460340B" w14:textId="77777777" w:rsidR="00F730D9" w:rsidRPr="00BD7778" w:rsidRDefault="00F730D9" w:rsidP="00FB53F6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r w:rsidRPr="00BD7778">
        <w:rPr>
          <w:rFonts w:ascii="Calibri" w:hAnsi="Calibri"/>
          <w:sz w:val="24"/>
          <w:szCs w:val="24"/>
          <w:lang w:val="it-IT"/>
        </w:rPr>
        <w:t>residente in</w:t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="002C34E1" w:rsidRPr="00BD7778">
        <w:rPr>
          <w:rFonts w:ascii="Calibri" w:hAnsi="Calibri"/>
          <w:sz w:val="24"/>
          <w:szCs w:val="24"/>
          <w:lang w:val="it-IT"/>
        </w:rPr>
        <w:t>(Prov.</w:t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="002C34E1" w:rsidRPr="00BD7778">
        <w:rPr>
          <w:rFonts w:ascii="Calibri" w:hAnsi="Calibri"/>
          <w:sz w:val="24"/>
          <w:szCs w:val="24"/>
          <w:lang w:val="it-IT"/>
        </w:rPr>
        <w:tab/>
        <w:t xml:space="preserve">) alla </w:t>
      </w:r>
      <w:r w:rsidRPr="00BD7778">
        <w:rPr>
          <w:rFonts w:ascii="Calibri" w:hAnsi="Calibri"/>
          <w:sz w:val="24"/>
          <w:szCs w:val="24"/>
          <w:lang w:val="it-IT"/>
        </w:rPr>
        <w:t>via</w:t>
      </w:r>
    </w:p>
    <w:p w14:paraId="19B9542E" w14:textId="77777777" w:rsidR="00332648" w:rsidRPr="00BD7778" w:rsidRDefault="002C34E1" w:rsidP="00332648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r w:rsidRPr="00BD7778">
        <w:rPr>
          <w:rFonts w:ascii="Calibri" w:hAnsi="Calibri"/>
          <w:sz w:val="24"/>
          <w:szCs w:val="24"/>
          <w:lang w:val="it-IT"/>
        </w:rPr>
        <w:t>in qualità di</w:t>
      </w:r>
      <w:r w:rsidR="00332648" w:rsidRPr="00BD7778">
        <w:rPr>
          <w:rFonts w:ascii="Calibri" w:hAnsi="Calibri"/>
          <w:sz w:val="24"/>
          <w:szCs w:val="24"/>
          <w:lang w:val="it-IT"/>
        </w:rPr>
        <w:tab/>
      </w:r>
      <w:r w:rsidR="00332648" w:rsidRPr="00BD7778">
        <w:rPr>
          <w:rFonts w:ascii="Calibri" w:hAnsi="Calibri"/>
          <w:sz w:val="24"/>
          <w:szCs w:val="24"/>
          <w:lang w:val="it-IT"/>
        </w:rPr>
        <w:tab/>
      </w:r>
      <w:r w:rsidR="00332648" w:rsidRPr="00BD7778">
        <w:rPr>
          <w:rFonts w:ascii="Calibri" w:hAnsi="Calibri"/>
          <w:sz w:val="24"/>
          <w:szCs w:val="24"/>
          <w:lang w:val="it-IT"/>
        </w:rPr>
        <w:tab/>
      </w:r>
      <w:r w:rsidR="00332648" w:rsidRPr="00BD7778">
        <w:rPr>
          <w:rFonts w:ascii="Calibri" w:hAnsi="Calibri"/>
          <w:sz w:val="24"/>
          <w:szCs w:val="24"/>
          <w:lang w:val="it-IT"/>
        </w:rPr>
        <w:tab/>
        <w:t xml:space="preserve">              </w:t>
      </w:r>
    </w:p>
    <w:p w14:paraId="75DF1571" w14:textId="77777777" w:rsidR="002C34E1" w:rsidRPr="00BD7778" w:rsidRDefault="002C34E1" w:rsidP="002C34E1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proofErr w:type="spellStart"/>
      <w:r w:rsidRPr="00BD7778">
        <w:rPr>
          <w:rFonts w:ascii="Calibri" w:hAnsi="Calibri"/>
          <w:sz w:val="24"/>
          <w:szCs w:val="24"/>
          <w:lang w:val="it-IT"/>
        </w:rPr>
        <w:t>del</w:t>
      </w:r>
      <w:r w:rsidR="009E7318" w:rsidRPr="00BD7778">
        <w:rPr>
          <w:rFonts w:ascii="Calibri" w:hAnsi="Calibri"/>
          <w:sz w:val="24"/>
          <w:szCs w:val="24"/>
          <w:lang w:val="it-IT"/>
        </w:rPr>
        <w:t>l</w:t>
      </w:r>
      <w:r w:rsidR="00952C28">
        <w:rPr>
          <w:rFonts w:ascii="Calibri" w:hAnsi="Calibri"/>
          <w:sz w:val="24"/>
          <w:szCs w:val="24"/>
          <w:lang w:val="it-IT"/>
        </w:rPr>
        <w:t>o</w:t>
      </w:r>
      <w:proofErr w:type="spellEnd"/>
      <w:r w:rsidR="00952C28">
        <w:rPr>
          <w:rFonts w:ascii="Calibri" w:hAnsi="Calibri"/>
          <w:sz w:val="24"/>
          <w:szCs w:val="24"/>
          <w:lang w:val="it-IT"/>
        </w:rPr>
        <w:t xml:space="preserve"> </w:t>
      </w:r>
      <w:r w:rsidR="00E321A4">
        <w:rPr>
          <w:rFonts w:ascii="Calibri" w:hAnsi="Calibri"/>
          <w:sz w:val="24"/>
          <w:szCs w:val="24"/>
          <w:lang w:val="it-IT"/>
        </w:rPr>
        <w:t>S</w:t>
      </w:r>
      <w:r w:rsidRPr="00BD7778">
        <w:rPr>
          <w:rFonts w:ascii="Calibri" w:hAnsi="Calibri"/>
          <w:sz w:val="24"/>
          <w:szCs w:val="24"/>
          <w:lang w:val="it-IT"/>
        </w:rPr>
        <w:t>ocietà/</w:t>
      </w:r>
      <w:r w:rsidR="00E321A4">
        <w:rPr>
          <w:rFonts w:ascii="Calibri" w:hAnsi="Calibri"/>
          <w:sz w:val="24"/>
          <w:szCs w:val="24"/>
          <w:lang w:val="it-IT"/>
        </w:rPr>
        <w:t>C</w:t>
      </w:r>
      <w:r w:rsidRPr="00BD7778">
        <w:rPr>
          <w:rFonts w:ascii="Calibri" w:hAnsi="Calibri"/>
          <w:sz w:val="24"/>
          <w:szCs w:val="24"/>
          <w:lang w:val="it-IT"/>
        </w:rPr>
        <w:t>onsorzio:</w:t>
      </w:r>
    </w:p>
    <w:p w14:paraId="0A467AC1" w14:textId="77777777" w:rsidR="002C34E1" w:rsidRPr="00BD7778" w:rsidRDefault="002C34E1" w:rsidP="002C34E1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r w:rsidRPr="00BD7778">
        <w:rPr>
          <w:rFonts w:ascii="Calibri" w:hAnsi="Calibri"/>
          <w:sz w:val="24"/>
          <w:szCs w:val="24"/>
          <w:lang w:val="it-IT"/>
        </w:rPr>
        <w:t>con sede in</w:t>
      </w:r>
    </w:p>
    <w:p w14:paraId="4CDFE467" w14:textId="77777777" w:rsidR="002C34E1" w:rsidRPr="00BD7778" w:rsidRDefault="002C34E1" w:rsidP="002C34E1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r w:rsidRPr="00BD7778">
        <w:rPr>
          <w:rFonts w:ascii="Calibri" w:hAnsi="Calibri"/>
          <w:sz w:val="24"/>
          <w:szCs w:val="24"/>
          <w:lang w:val="it-IT"/>
        </w:rPr>
        <w:t>con Codice Fiscale</w:t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  <w:t xml:space="preserve">            Partita IVA</w:t>
      </w:r>
    </w:p>
    <w:p w14:paraId="444A164A" w14:textId="77777777" w:rsidR="002C34E1" w:rsidRPr="00BD7778" w:rsidRDefault="002C34E1" w:rsidP="002C34E1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Calibri" w:hAnsi="Calibri"/>
          <w:sz w:val="24"/>
          <w:szCs w:val="24"/>
          <w:lang w:val="it-IT"/>
        </w:rPr>
      </w:pPr>
      <w:r w:rsidRPr="00BD7778">
        <w:rPr>
          <w:rFonts w:ascii="Calibri" w:hAnsi="Calibri"/>
          <w:sz w:val="24"/>
          <w:szCs w:val="24"/>
          <w:lang w:val="it-IT"/>
        </w:rPr>
        <w:t xml:space="preserve">Tel. </w:t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</w:r>
      <w:r w:rsidRPr="00BD7778">
        <w:rPr>
          <w:rFonts w:ascii="Calibri" w:hAnsi="Calibri"/>
          <w:sz w:val="24"/>
          <w:szCs w:val="24"/>
          <w:lang w:val="it-IT"/>
        </w:rPr>
        <w:tab/>
        <w:t>PEC:</w:t>
      </w:r>
    </w:p>
    <w:p w14:paraId="6945EAAC" w14:textId="77777777" w:rsidR="002C34E1" w:rsidRPr="00BD7778" w:rsidRDefault="002C34E1" w:rsidP="002C34E1">
      <w:pPr>
        <w:pStyle w:val="Corpodeltesto21"/>
        <w:spacing w:before="120" w:after="120" w:line="240" w:lineRule="auto"/>
        <w:ind w:left="0"/>
        <w:rPr>
          <w:rFonts w:ascii="Calibri" w:hAnsi="Calibri"/>
          <w:sz w:val="24"/>
          <w:szCs w:val="24"/>
        </w:rPr>
      </w:pPr>
      <w:r w:rsidRPr="00BD7778">
        <w:rPr>
          <w:rFonts w:ascii="Calibri" w:hAnsi="Calibri"/>
          <w:sz w:val="24"/>
          <w:szCs w:val="24"/>
        </w:rPr>
        <w:t>Consapevole delle sanzioni penali, nel caso di dichiarazioni non veritiere, di formazione o uso di atti falsi, richiamate dall’art. 76 del D.P.R. 445 del 28 dicembre 2000, ai sensi dell’articolo 46 del D.P.R. 445 del 28 dicembre 2000,</w:t>
      </w:r>
    </w:p>
    <w:p w14:paraId="3A48C7DD" w14:textId="77777777" w:rsidR="002C34E1" w:rsidRPr="00BD7778" w:rsidRDefault="002C34E1" w:rsidP="002C34E1">
      <w:pPr>
        <w:pStyle w:val="Corpodeltesto21"/>
        <w:spacing w:before="120" w:after="120" w:line="240" w:lineRule="auto"/>
        <w:ind w:left="0"/>
        <w:jc w:val="center"/>
        <w:rPr>
          <w:rFonts w:ascii="Calibri" w:hAnsi="Calibri"/>
          <w:b/>
          <w:sz w:val="24"/>
          <w:szCs w:val="24"/>
        </w:rPr>
      </w:pPr>
      <w:r w:rsidRPr="00BD7778">
        <w:rPr>
          <w:rFonts w:ascii="Calibri" w:hAnsi="Calibri"/>
          <w:b/>
          <w:sz w:val="24"/>
          <w:szCs w:val="24"/>
        </w:rPr>
        <w:t>DICHIARA</w:t>
      </w:r>
    </w:p>
    <w:p w14:paraId="15283B09" w14:textId="77777777" w:rsidR="002C34E1" w:rsidRDefault="00702742" w:rsidP="002C34E1">
      <w:pPr>
        <w:pStyle w:val="Corpodeltesto21"/>
        <w:spacing w:before="120" w:after="120" w:line="240" w:lineRule="auto"/>
        <w:ind w:left="0"/>
        <w:rPr>
          <w:rFonts w:ascii="Calibri" w:hAnsi="Calibri"/>
          <w:color w:val="FF0000"/>
          <w:sz w:val="24"/>
          <w:szCs w:val="24"/>
        </w:rPr>
      </w:pPr>
      <w:r w:rsidRPr="00BD7778">
        <w:rPr>
          <w:rFonts w:ascii="Calibri" w:hAnsi="Calibri"/>
          <w:color w:val="FF0000"/>
          <w:sz w:val="24"/>
          <w:szCs w:val="24"/>
        </w:rPr>
        <w:t>(barrare le fattispecie rispondenti alla propria situazione</w:t>
      </w:r>
      <w:r w:rsidR="002C34E1" w:rsidRPr="00BD7778">
        <w:rPr>
          <w:rFonts w:ascii="Calibri" w:hAnsi="Calibri"/>
          <w:color w:val="FF0000"/>
          <w:sz w:val="24"/>
          <w:szCs w:val="24"/>
        </w:rPr>
        <w:t>)</w:t>
      </w:r>
    </w:p>
    <w:p w14:paraId="436D8244" w14:textId="77777777" w:rsidR="00E321A4" w:rsidRPr="00BD7778" w:rsidRDefault="00E321A4" w:rsidP="002C34E1">
      <w:pPr>
        <w:pStyle w:val="Corpodeltesto21"/>
        <w:spacing w:before="120" w:after="120" w:line="240" w:lineRule="auto"/>
        <w:ind w:left="0"/>
        <w:rPr>
          <w:rFonts w:ascii="Calibri" w:hAnsi="Calibri"/>
          <w:color w:val="FF0000"/>
          <w:sz w:val="24"/>
          <w:szCs w:val="24"/>
        </w:rPr>
      </w:pPr>
    </w:p>
    <w:p w14:paraId="5B2B34CE" w14:textId="77777777" w:rsidR="002C34E1" w:rsidRPr="007105CA" w:rsidRDefault="002C34E1" w:rsidP="00702742">
      <w:pPr>
        <w:pStyle w:val="Corpotesto"/>
        <w:ind w:left="425" w:hanging="425"/>
        <w:rPr>
          <w:rFonts w:ascii="Calibri" w:hAnsi="Calibri"/>
        </w:rPr>
      </w:pPr>
      <w:r>
        <w:rPr>
          <w:rFonts w:ascii="Wingdings" w:hAnsi="Wingdings"/>
          <w:color w:val="231F20"/>
        </w:rPr>
        <w:t></w:t>
      </w:r>
      <w:r w:rsidR="00702742">
        <w:rPr>
          <w:rFonts w:ascii="Wingdings" w:hAnsi="Wingdings"/>
          <w:color w:val="231F20"/>
        </w:rPr>
        <w:t></w:t>
      </w:r>
      <w:r w:rsidRPr="007105CA">
        <w:rPr>
          <w:rFonts w:ascii="Calibri" w:hAnsi="Calibri"/>
          <w:b/>
        </w:rPr>
        <w:t>A)</w:t>
      </w:r>
      <w:r w:rsidRPr="007105CA">
        <w:rPr>
          <w:rFonts w:ascii="Calibri" w:hAnsi="Calibri"/>
        </w:rPr>
        <w:t xml:space="preserve"> che nei propri confronti </w:t>
      </w:r>
      <w:r w:rsidRPr="007105CA">
        <w:rPr>
          <w:rFonts w:ascii="Calibri" w:hAnsi="Calibri"/>
          <w:b/>
        </w:rPr>
        <w:t>non sono state pronunciate</w:t>
      </w:r>
      <w:r w:rsidRPr="007105CA">
        <w:rPr>
          <w:rFonts w:ascii="Calibri" w:hAnsi="Calibri"/>
        </w:rPr>
        <w:t xml:space="preserve"> sentenze di condanna passate in giudicato, oppure</w:t>
      </w:r>
      <w:r w:rsidR="00702742" w:rsidRPr="007105CA">
        <w:rPr>
          <w:rFonts w:ascii="Calibri" w:hAnsi="Calibri"/>
        </w:rPr>
        <w:t xml:space="preserve"> </w:t>
      </w:r>
      <w:r w:rsidR="008F7FC1">
        <w:rPr>
          <w:rFonts w:ascii="Calibri" w:hAnsi="Calibri"/>
        </w:rPr>
        <w:t>con decreto penale di condanna divenuto irrevocabile</w:t>
      </w:r>
      <w:r w:rsidRPr="007105CA">
        <w:rPr>
          <w:rFonts w:ascii="Calibri" w:hAnsi="Calibri"/>
        </w:rPr>
        <w:t>, per i seguenti reati:</w:t>
      </w:r>
    </w:p>
    <w:p w14:paraId="2395B554" w14:textId="77777777" w:rsidR="00E321A4" w:rsidRPr="00E321A4" w:rsidRDefault="002C34E1" w:rsidP="00E321A4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line="264" w:lineRule="auto"/>
        <w:ind w:left="851" w:right="110" w:hanging="283"/>
        <w:rPr>
          <w:rFonts w:ascii="Calibri" w:hAnsi="Calibri"/>
          <w:sz w:val="22"/>
          <w:szCs w:val="22"/>
        </w:rPr>
      </w:pPr>
      <w:r w:rsidRPr="007105CA">
        <w:rPr>
          <w:rFonts w:ascii="Calibri" w:hAnsi="Calibri"/>
          <w:sz w:val="22"/>
          <w:szCs w:val="22"/>
        </w:rPr>
        <w:t xml:space="preserve">delitti, consumati o tentati, di cui agli articoli 416, 416-bis del codice penale </w:t>
      </w:r>
      <w:r w:rsidR="00E321A4">
        <w:rPr>
          <w:rFonts w:ascii="Calibri" w:hAnsi="Calibri"/>
          <w:sz w:val="22"/>
          <w:szCs w:val="22"/>
        </w:rPr>
        <w:t>oppure</w:t>
      </w:r>
      <w:r w:rsidRPr="007105CA">
        <w:rPr>
          <w:rFonts w:ascii="Calibri" w:hAnsi="Calibri"/>
          <w:sz w:val="22"/>
          <w:szCs w:val="22"/>
        </w:rPr>
        <w:t xml:space="preserve"> delitti commessi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avvalendosi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delle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condizioni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previste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dal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predetto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articolo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416-bis</w:t>
      </w:r>
      <w:r w:rsidRPr="00E321A4">
        <w:rPr>
          <w:rFonts w:ascii="Calibri" w:hAnsi="Calibri"/>
          <w:sz w:val="22"/>
          <w:szCs w:val="22"/>
        </w:rPr>
        <w:t xml:space="preserve"> </w:t>
      </w:r>
      <w:r w:rsidR="00E321A4">
        <w:rPr>
          <w:rFonts w:ascii="Calibri" w:hAnsi="Calibri"/>
          <w:sz w:val="22"/>
          <w:szCs w:val="22"/>
        </w:rPr>
        <w:t>oppure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al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fine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di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agevolare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l’attività delle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associazioni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previste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dallo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stesso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articolo,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nonché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per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i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delitti,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consumati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o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tentati,</w:t>
      </w:r>
      <w:r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previsti</w:t>
      </w:r>
      <w:r w:rsidRPr="00E321A4">
        <w:rPr>
          <w:rFonts w:ascii="Calibri" w:hAnsi="Calibri"/>
          <w:sz w:val="22"/>
          <w:szCs w:val="22"/>
        </w:rPr>
        <w:t xml:space="preserve"> dall’ar</w:t>
      </w:r>
      <w:r w:rsidRPr="007105CA">
        <w:rPr>
          <w:rFonts w:ascii="Calibri" w:hAnsi="Calibri"/>
          <w:sz w:val="22"/>
          <w:szCs w:val="22"/>
        </w:rPr>
        <w:t xml:space="preserve">ticolo 74 del </w:t>
      </w:r>
      <w:r w:rsidRPr="00E321A4">
        <w:rPr>
          <w:rFonts w:ascii="Calibri" w:hAnsi="Calibri"/>
          <w:sz w:val="22"/>
          <w:szCs w:val="22"/>
        </w:rPr>
        <w:t xml:space="preserve">D.P.R. </w:t>
      </w:r>
      <w:r w:rsidRPr="007105CA">
        <w:rPr>
          <w:rFonts w:ascii="Calibri" w:hAnsi="Calibri"/>
          <w:sz w:val="22"/>
          <w:szCs w:val="22"/>
        </w:rPr>
        <w:t xml:space="preserve">9 ottobre 1990, n. 309, dall’articolo 291-quater del </w:t>
      </w:r>
      <w:r w:rsidRPr="00E321A4">
        <w:rPr>
          <w:rFonts w:ascii="Calibri" w:hAnsi="Calibri"/>
          <w:sz w:val="22"/>
          <w:szCs w:val="22"/>
        </w:rPr>
        <w:t xml:space="preserve">D.P.R. </w:t>
      </w:r>
      <w:r w:rsidRPr="007105CA">
        <w:rPr>
          <w:rFonts w:ascii="Calibri" w:hAnsi="Calibri"/>
          <w:sz w:val="22"/>
          <w:szCs w:val="22"/>
        </w:rPr>
        <w:t>23 gennaio 1973, n. 43</w:t>
      </w:r>
      <w:r w:rsidRPr="00E321A4">
        <w:rPr>
          <w:rFonts w:ascii="Calibri" w:hAnsi="Calibri"/>
          <w:sz w:val="22"/>
          <w:szCs w:val="22"/>
        </w:rPr>
        <w:t xml:space="preserve"> </w:t>
      </w:r>
      <w:r w:rsidR="00E321A4" w:rsidRPr="00E321A4">
        <w:rPr>
          <w:rFonts w:ascii="Calibri" w:hAnsi="Calibri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e dall’articolo</w:t>
      </w:r>
      <w:r w:rsidR="00E321A4" w:rsidRPr="00E321A4">
        <w:rPr>
          <w:rFonts w:ascii="Calibri" w:hAnsi="Calibri"/>
          <w:sz w:val="22"/>
          <w:szCs w:val="22"/>
        </w:rPr>
        <w:t xml:space="preserve"> 452-quaterdieces del codice penale, in quanto riconducibili alla partecipazione a un'organizzazione criminale, quale definita all'articolo 2 della decisione quadro 2008/841/GAI del Consiglio dell’Unione europea, del 24 ottobre 2008</w:t>
      </w:r>
      <w:r w:rsidR="00E321A4">
        <w:rPr>
          <w:rFonts w:ascii="Calibri" w:hAnsi="Calibri"/>
          <w:sz w:val="22"/>
          <w:szCs w:val="22"/>
        </w:rPr>
        <w:t>;</w:t>
      </w:r>
    </w:p>
    <w:p w14:paraId="415A1FF9" w14:textId="77777777" w:rsidR="002C34E1" w:rsidRDefault="002C34E1" w:rsidP="00702742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line="264" w:lineRule="auto"/>
        <w:ind w:left="851" w:right="111" w:hanging="283"/>
        <w:rPr>
          <w:rFonts w:ascii="Calibri" w:hAnsi="Calibri"/>
          <w:sz w:val="22"/>
          <w:szCs w:val="22"/>
        </w:rPr>
      </w:pPr>
      <w:r w:rsidRPr="007105CA">
        <w:rPr>
          <w:rFonts w:ascii="Calibri" w:hAnsi="Calibri"/>
          <w:sz w:val="22"/>
          <w:szCs w:val="22"/>
        </w:rPr>
        <w:t>delitti,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consumati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o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tentati,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di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cui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agli</w:t>
      </w:r>
      <w:r w:rsidRPr="007105CA">
        <w:rPr>
          <w:rFonts w:ascii="Calibri" w:hAnsi="Calibri"/>
          <w:spacing w:val="-8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articoli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317,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318,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319,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pacing w:val="-3"/>
          <w:sz w:val="22"/>
          <w:szCs w:val="22"/>
        </w:rPr>
        <w:t>319-ter,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319-quater,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320,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321,</w:t>
      </w:r>
      <w:r w:rsidRPr="007105CA">
        <w:rPr>
          <w:rFonts w:ascii="Calibri" w:hAnsi="Calibri"/>
          <w:spacing w:val="-8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322,</w:t>
      </w:r>
      <w:r w:rsidRPr="007105CA">
        <w:rPr>
          <w:rFonts w:ascii="Calibri" w:hAnsi="Calibri"/>
          <w:spacing w:val="-9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lastRenderedPageBreak/>
        <w:t>322-bis, 346-bis, 353, 353-bis, 354, 355 e 356 del codice penale nonché all’articolo 2635 del codice civile;</w:t>
      </w:r>
    </w:p>
    <w:p w14:paraId="39895FBC" w14:textId="77777777" w:rsidR="002C34E1" w:rsidRPr="007105CA" w:rsidRDefault="002C34E1" w:rsidP="00702742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line="272" w:lineRule="exact"/>
        <w:ind w:left="851" w:hanging="283"/>
        <w:rPr>
          <w:rFonts w:ascii="Calibri" w:hAnsi="Calibri"/>
          <w:sz w:val="22"/>
          <w:szCs w:val="22"/>
        </w:rPr>
      </w:pPr>
      <w:r w:rsidRPr="007105CA">
        <w:rPr>
          <w:rFonts w:ascii="Calibri" w:hAnsi="Calibri"/>
          <w:sz w:val="22"/>
          <w:szCs w:val="22"/>
        </w:rPr>
        <w:t>false comunicazioni sociali di cui agli articoli 2621 e 2622 del codice civile;</w:t>
      </w:r>
    </w:p>
    <w:p w14:paraId="662A85B0" w14:textId="77777777" w:rsidR="002C34E1" w:rsidRDefault="002C34E1" w:rsidP="00702742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before="25" w:line="264" w:lineRule="auto"/>
        <w:ind w:left="851" w:right="110" w:hanging="283"/>
        <w:rPr>
          <w:rFonts w:ascii="Calibri" w:hAnsi="Calibri"/>
          <w:sz w:val="22"/>
          <w:szCs w:val="22"/>
        </w:rPr>
      </w:pPr>
      <w:r w:rsidRPr="007105CA">
        <w:rPr>
          <w:rFonts w:ascii="Calibri" w:hAnsi="Calibri"/>
          <w:sz w:val="22"/>
          <w:szCs w:val="22"/>
        </w:rPr>
        <w:t>frode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ai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sensi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dell’articolo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1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della</w:t>
      </w:r>
      <w:r w:rsidRPr="007105CA">
        <w:rPr>
          <w:rFonts w:ascii="Calibri" w:hAnsi="Calibri"/>
          <w:spacing w:val="-6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convenzione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relativa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alla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tutela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degli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interessi</w:t>
      </w:r>
      <w:r w:rsidRPr="007105CA">
        <w:rPr>
          <w:rFonts w:ascii="Calibri" w:hAnsi="Calibri"/>
          <w:spacing w:val="-6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finanziari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delle</w:t>
      </w:r>
      <w:r w:rsidRPr="007105CA">
        <w:rPr>
          <w:rFonts w:ascii="Calibri" w:hAnsi="Calibri"/>
          <w:spacing w:val="-7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Comunità</w:t>
      </w:r>
      <w:r w:rsidRPr="007105CA">
        <w:rPr>
          <w:rFonts w:ascii="Calibri" w:hAnsi="Calibri"/>
          <w:spacing w:val="-1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europee</w:t>
      </w:r>
      <w:r w:rsidR="007171AC">
        <w:rPr>
          <w:rFonts w:ascii="Calibri" w:hAnsi="Calibri"/>
          <w:sz w:val="22"/>
          <w:szCs w:val="22"/>
        </w:rPr>
        <w:t xml:space="preserve">, </w:t>
      </w:r>
      <w:r w:rsidR="007171AC" w:rsidRPr="007171AC">
        <w:rPr>
          <w:rFonts w:ascii="Calibri" w:hAnsi="Calibri"/>
          <w:sz w:val="22"/>
          <w:szCs w:val="22"/>
        </w:rPr>
        <w:t>del 26 luglio 1995</w:t>
      </w:r>
      <w:r w:rsidRPr="007105CA">
        <w:rPr>
          <w:rFonts w:ascii="Calibri" w:hAnsi="Calibri"/>
          <w:sz w:val="22"/>
          <w:szCs w:val="22"/>
        </w:rPr>
        <w:t>;</w:t>
      </w:r>
    </w:p>
    <w:p w14:paraId="08579B57" w14:textId="77777777" w:rsidR="002C34E1" w:rsidRDefault="002C34E1" w:rsidP="00702742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line="264" w:lineRule="auto"/>
        <w:ind w:left="851" w:right="110" w:hanging="283"/>
        <w:rPr>
          <w:rFonts w:ascii="Calibri" w:hAnsi="Calibri"/>
          <w:sz w:val="22"/>
          <w:szCs w:val="22"/>
        </w:rPr>
      </w:pPr>
      <w:r w:rsidRPr="007105CA">
        <w:rPr>
          <w:rFonts w:ascii="Calibri" w:hAnsi="Calibri"/>
          <w:sz w:val="22"/>
          <w:szCs w:val="22"/>
        </w:rPr>
        <w:t>delitti, consumati o tentati, commessi con finalità di terrorismo, anche internazionale, e di eversione dell’ordine costituzionale reati terroristici o reati connessi alle attività</w:t>
      </w:r>
      <w:r w:rsidRPr="007105CA">
        <w:rPr>
          <w:rFonts w:ascii="Calibri" w:hAnsi="Calibri"/>
          <w:spacing w:val="-5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terroristiche;</w:t>
      </w:r>
    </w:p>
    <w:p w14:paraId="23EF0963" w14:textId="77777777" w:rsidR="002C34E1" w:rsidRPr="007171AC" w:rsidRDefault="008F7FC1" w:rsidP="00702742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line="264" w:lineRule="auto"/>
        <w:ind w:left="851" w:right="111" w:hanging="28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  <w:r w:rsidR="002C34E1" w:rsidRPr="007171AC">
        <w:rPr>
          <w:rFonts w:ascii="Calibri" w:hAnsi="Calibri"/>
          <w:sz w:val="22"/>
          <w:szCs w:val="22"/>
        </w:rPr>
        <w:t xml:space="preserve">delitti di cui agli articoli 648-bis, 648-ter e </w:t>
      </w:r>
      <w:r w:rsidR="002C34E1" w:rsidRPr="007171AC">
        <w:rPr>
          <w:rFonts w:ascii="Calibri" w:hAnsi="Calibri"/>
          <w:spacing w:val="-3"/>
          <w:sz w:val="22"/>
          <w:szCs w:val="22"/>
        </w:rPr>
        <w:t xml:space="preserve">648-ter.1 </w:t>
      </w:r>
      <w:r w:rsidR="002C34E1" w:rsidRPr="007171AC">
        <w:rPr>
          <w:rFonts w:ascii="Calibri" w:hAnsi="Calibri"/>
          <w:sz w:val="22"/>
          <w:szCs w:val="22"/>
        </w:rPr>
        <w:t>del codice penale, riciclaggio di proventi di attività criminose o finanziamento del terrorismo, quali definiti all’articolo 1 del decreto legislativo 22 giugno</w:t>
      </w:r>
      <w:r w:rsidR="002C34E1" w:rsidRPr="007171AC">
        <w:rPr>
          <w:rFonts w:ascii="Calibri" w:hAnsi="Calibri"/>
          <w:spacing w:val="55"/>
          <w:sz w:val="22"/>
          <w:szCs w:val="22"/>
        </w:rPr>
        <w:t xml:space="preserve"> </w:t>
      </w:r>
      <w:r w:rsidR="002C34E1" w:rsidRPr="007171AC">
        <w:rPr>
          <w:rFonts w:ascii="Calibri" w:hAnsi="Calibri"/>
          <w:sz w:val="22"/>
          <w:szCs w:val="22"/>
        </w:rPr>
        <w:t>2007, n. 109 e successive modificazioni;</w:t>
      </w:r>
    </w:p>
    <w:p w14:paraId="2447D7F5" w14:textId="77777777" w:rsidR="009557F7" w:rsidRPr="009557F7" w:rsidRDefault="002C34E1" w:rsidP="009557F7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line="264" w:lineRule="auto"/>
        <w:ind w:left="851" w:right="111" w:hanging="283"/>
        <w:rPr>
          <w:rFonts w:ascii="Calibri" w:hAnsi="Calibri"/>
          <w:sz w:val="22"/>
          <w:szCs w:val="22"/>
        </w:rPr>
      </w:pPr>
      <w:r w:rsidRPr="007105CA">
        <w:rPr>
          <w:rFonts w:ascii="Calibri" w:hAnsi="Calibri"/>
          <w:sz w:val="22"/>
          <w:szCs w:val="22"/>
        </w:rPr>
        <w:t>sfruttamento del lavoro minorile e altre forme di tratta di esseri umani definite con il decreto</w:t>
      </w:r>
      <w:r w:rsidRPr="007105CA">
        <w:rPr>
          <w:rFonts w:ascii="Calibri" w:hAnsi="Calibri"/>
          <w:spacing w:val="-23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legislativo 4 marzo 2014, n. 24;</w:t>
      </w:r>
    </w:p>
    <w:p w14:paraId="7334A64C" w14:textId="77777777" w:rsidR="009557F7" w:rsidRPr="009557F7" w:rsidRDefault="002C34E1" w:rsidP="009557F7">
      <w:pPr>
        <w:pStyle w:val="Paragrafoelenco"/>
        <w:widowControl w:val="0"/>
        <w:numPr>
          <w:ilvl w:val="0"/>
          <w:numId w:val="29"/>
        </w:numPr>
        <w:autoSpaceDE w:val="0"/>
        <w:autoSpaceDN w:val="0"/>
        <w:spacing w:line="264" w:lineRule="auto"/>
        <w:ind w:left="851" w:right="111" w:hanging="283"/>
        <w:rPr>
          <w:rFonts w:ascii="Calibri" w:hAnsi="Calibri"/>
          <w:sz w:val="22"/>
          <w:szCs w:val="22"/>
        </w:rPr>
      </w:pPr>
      <w:r w:rsidRPr="007105CA">
        <w:rPr>
          <w:rFonts w:ascii="Calibri" w:hAnsi="Calibri"/>
          <w:sz w:val="22"/>
          <w:szCs w:val="22"/>
        </w:rPr>
        <w:t>ogni</w:t>
      </w:r>
      <w:r w:rsidRPr="007105CA">
        <w:rPr>
          <w:rFonts w:ascii="Calibri" w:hAnsi="Calibri"/>
          <w:spacing w:val="-5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altro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delitto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da</w:t>
      </w:r>
      <w:r w:rsidRPr="007105CA">
        <w:rPr>
          <w:rFonts w:ascii="Calibri" w:hAnsi="Calibri"/>
          <w:spacing w:val="-5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cui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derivi,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quale</w:t>
      </w:r>
      <w:r w:rsidRPr="007105CA">
        <w:rPr>
          <w:rFonts w:ascii="Calibri" w:hAnsi="Calibri"/>
          <w:spacing w:val="-5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pena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accessoria,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l’incapacità</w:t>
      </w:r>
      <w:r w:rsidRPr="007105CA">
        <w:rPr>
          <w:rFonts w:ascii="Calibri" w:hAnsi="Calibri"/>
          <w:spacing w:val="-5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di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contrattare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con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la</w:t>
      </w:r>
      <w:r w:rsidRPr="007105CA">
        <w:rPr>
          <w:rFonts w:ascii="Calibri" w:hAnsi="Calibri"/>
          <w:spacing w:val="-5"/>
          <w:sz w:val="22"/>
          <w:szCs w:val="22"/>
        </w:rPr>
        <w:t xml:space="preserve"> </w:t>
      </w:r>
      <w:r w:rsidRPr="007105CA">
        <w:rPr>
          <w:rFonts w:ascii="Calibri" w:hAnsi="Calibri"/>
          <w:sz w:val="22"/>
          <w:szCs w:val="22"/>
        </w:rPr>
        <w:t>pubblica</w:t>
      </w:r>
      <w:r w:rsidRPr="007105CA">
        <w:rPr>
          <w:rFonts w:ascii="Calibri" w:hAnsi="Calibri"/>
          <w:spacing w:val="-4"/>
          <w:sz w:val="22"/>
          <w:szCs w:val="22"/>
        </w:rPr>
        <w:t xml:space="preserve"> </w:t>
      </w:r>
      <w:r w:rsidRPr="007105CA">
        <w:rPr>
          <w:rFonts w:ascii="Calibri" w:hAnsi="Calibri"/>
          <w:spacing w:val="-3"/>
          <w:sz w:val="22"/>
          <w:szCs w:val="22"/>
        </w:rPr>
        <w:t>ammi</w:t>
      </w:r>
      <w:r w:rsidRPr="007105CA">
        <w:rPr>
          <w:rFonts w:ascii="Calibri" w:hAnsi="Calibri"/>
          <w:sz w:val="22"/>
          <w:szCs w:val="22"/>
        </w:rPr>
        <w:t>nistrazione;</w:t>
      </w:r>
    </w:p>
    <w:p w14:paraId="45DC98B6" w14:textId="77777777" w:rsidR="00AB5C09" w:rsidRPr="00702742" w:rsidRDefault="00AB5C09" w:rsidP="00AB5C09">
      <w:pPr>
        <w:pStyle w:val="Paragrafoelenco"/>
        <w:widowControl w:val="0"/>
        <w:autoSpaceDE w:val="0"/>
        <w:autoSpaceDN w:val="0"/>
        <w:spacing w:line="264" w:lineRule="auto"/>
        <w:ind w:left="851" w:right="111"/>
        <w:rPr>
          <w:rFonts w:ascii="Trebuchet MS" w:hAnsi="Trebuchet MS"/>
          <w:sz w:val="20"/>
        </w:rPr>
      </w:pPr>
    </w:p>
    <w:p w14:paraId="3ADB558F" w14:textId="77777777" w:rsidR="00702742" w:rsidRPr="007105CA" w:rsidRDefault="002C34E1" w:rsidP="00702742">
      <w:pPr>
        <w:pStyle w:val="Corpotesto"/>
        <w:spacing w:line="261" w:lineRule="auto"/>
        <w:ind w:left="567" w:right="111" w:hanging="567"/>
        <w:jc w:val="both"/>
        <w:rPr>
          <w:rFonts w:ascii="Calibri" w:hAnsi="Calibri"/>
        </w:rPr>
      </w:pPr>
      <w:r>
        <w:rPr>
          <w:rFonts w:ascii="Wingdings" w:hAnsi="Wingdings"/>
          <w:color w:val="231F20"/>
        </w:rPr>
        <w:t></w:t>
      </w:r>
      <w:r>
        <w:rPr>
          <w:rFonts w:ascii="Wingdings" w:hAnsi="Wingdings"/>
          <w:color w:val="231F20"/>
          <w:spacing w:val="-147"/>
        </w:rPr>
        <w:t></w:t>
      </w:r>
      <w:r w:rsidR="00702742">
        <w:rPr>
          <w:rFonts w:ascii="Wingdings" w:hAnsi="Wingdings"/>
          <w:color w:val="231F20"/>
          <w:spacing w:val="-147"/>
        </w:rPr>
        <w:tab/>
      </w:r>
      <w:r w:rsidRPr="007105CA">
        <w:rPr>
          <w:rFonts w:ascii="Calibri" w:hAnsi="Calibri"/>
          <w:b/>
        </w:rPr>
        <w:t>B)</w:t>
      </w:r>
      <w:r w:rsidRPr="007105CA">
        <w:rPr>
          <w:rFonts w:ascii="Calibri" w:hAnsi="Calibri"/>
        </w:rPr>
        <w:t xml:space="preserve"> </w:t>
      </w:r>
      <w:r w:rsidRPr="007105CA">
        <w:rPr>
          <w:rFonts w:ascii="Calibri" w:hAnsi="Calibri"/>
          <w:b/>
        </w:rPr>
        <w:t>di aver subito</w:t>
      </w:r>
      <w:r w:rsidRPr="007105CA">
        <w:rPr>
          <w:rFonts w:ascii="Calibri" w:hAnsi="Calibri"/>
        </w:rPr>
        <w:t xml:space="preserve"> le seguenti sentenze definitive di condanna passate in giudicato, ovvero </w:t>
      </w:r>
      <w:r w:rsidR="008F7FC1">
        <w:rPr>
          <w:rFonts w:ascii="Calibri" w:hAnsi="Calibri"/>
        </w:rPr>
        <w:t>i seguenti decreti penali di condanna divenuti irrevocabili</w:t>
      </w:r>
      <w:r w:rsidRPr="007105CA">
        <w:rPr>
          <w:rFonts w:ascii="Calibri" w:hAnsi="Calibri"/>
        </w:rPr>
        <w:t xml:space="preserve"> (indicare tutte le sentenze iscritte sul </w:t>
      </w:r>
      <w:r w:rsidRPr="007105CA">
        <w:rPr>
          <w:rFonts w:ascii="Calibri" w:hAnsi="Calibri"/>
          <w:b/>
        </w:rPr>
        <w:t xml:space="preserve">casellario giudiziale anagrafico storico </w:t>
      </w:r>
      <w:r w:rsidRPr="007105CA">
        <w:rPr>
          <w:rFonts w:ascii="Calibri" w:hAnsi="Calibri"/>
        </w:rPr>
        <w:t xml:space="preserve">ed anche quelle per cui sia stato concesso il beneficio </w:t>
      </w:r>
      <w:r w:rsidRPr="007105CA">
        <w:rPr>
          <w:rFonts w:ascii="Calibri" w:hAnsi="Calibri"/>
          <w:spacing w:val="-3"/>
        </w:rPr>
        <w:t xml:space="preserve">della </w:t>
      </w:r>
      <w:r w:rsidRPr="007105CA">
        <w:rPr>
          <w:rFonts w:ascii="Calibri" w:hAnsi="Calibri"/>
        </w:rPr>
        <w:t>non menzione):</w:t>
      </w:r>
    </w:p>
    <w:p w14:paraId="0B6E27D1" w14:textId="77777777" w:rsidR="002C34E1" w:rsidRPr="007105CA" w:rsidRDefault="002C34E1" w:rsidP="00702742">
      <w:pPr>
        <w:pStyle w:val="Corpotesto"/>
        <w:spacing w:line="261" w:lineRule="auto"/>
        <w:ind w:left="567" w:right="111"/>
        <w:jc w:val="both"/>
        <w:rPr>
          <w:rFonts w:ascii="Calibri" w:hAnsi="Calibri"/>
        </w:rPr>
      </w:pPr>
      <w:r w:rsidRPr="007105CA">
        <w:rPr>
          <w:rFonts w:ascii="Calibri" w:hAnsi="Calibri"/>
        </w:rPr>
        <w:t>………………</w:t>
      </w:r>
      <w:r w:rsidR="00702742" w:rsidRPr="007105CA">
        <w:rPr>
          <w:rFonts w:ascii="Calibri" w:hAnsi="Calibri"/>
        </w:rPr>
        <w:t>…………………………….</w:t>
      </w:r>
    </w:p>
    <w:p w14:paraId="1BFA40BD" w14:textId="77777777" w:rsidR="00702742" w:rsidRPr="007105CA" w:rsidRDefault="00702742" w:rsidP="00C2471A">
      <w:pPr>
        <w:pStyle w:val="Corpotesto"/>
        <w:spacing w:line="261" w:lineRule="auto"/>
        <w:ind w:left="567" w:right="111"/>
        <w:jc w:val="both"/>
        <w:rPr>
          <w:rFonts w:ascii="Calibri" w:hAnsi="Calibri"/>
        </w:rPr>
      </w:pPr>
      <w:r w:rsidRPr="007105CA">
        <w:rPr>
          <w:rFonts w:ascii="Calibri" w:hAnsi="Calibri"/>
        </w:rPr>
        <w:t>……………………………………………...</w:t>
      </w:r>
    </w:p>
    <w:p w14:paraId="6A9254E5" w14:textId="77777777" w:rsidR="002C34E1" w:rsidRPr="007105CA" w:rsidRDefault="002C34E1" w:rsidP="008F7FC1">
      <w:pPr>
        <w:pStyle w:val="Corpotesto"/>
        <w:spacing w:before="26" w:line="264" w:lineRule="auto"/>
        <w:ind w:left="567" w:right="110" w:hanging="567"/>
        <w:jc w:val="both"/>
        <w:rPr>
          <w:rFonts w:ascii="Calibri" w:hAnsi="Calibri"/>
        </w:rPr>
      </w:pPr>
      <w:r w:rsidRPr="007105CA">
        <w:rPr>
          <w:rFonts w:ascii="Wingdings" w:hAnsi="Wingdings"/>
        </w:rPr>
        <w:t></w:t>
      </w:r>
      <w:r w:rsidRPr="007105CA">
        <w:rPr>
          <w:rFonts w:ascii="Wingdings" w:hAnsi="Wingdings"/>
        </w:rPr>
        <w:t></w:t>
      </w:r>
      <w:r w:rsidR="00702742" w:rsidRPr="007105CA">
        <w:rPr>
          <w:rFonts w:ascii="Wingdings" w:hAnsi="Wingdings"/>
          <w:b/>
        </w:rPr>
        <w:tab/>
      </w:r>
      <w:r w:rsidRPr="007105CA">
        <w:rPr>
          <w:rFonts w:ascii="Calibri" w:hAnsi="Calibri"/>
          <w:b/>
        </w:rPr>
        <w:t>C)</w:t>
      </w:r>
      <w:r w:rsidRPr="007105CA">
        <w:rPr>
          <w:rFonts w:ascii="Calibri" w:hAnsi="Calibri"/>
        </w:rPr>
        <w:t xml:space="preserve"> che nei propri confronti </w:t>
      </w:r>
      <w:r w:rsidRPr="007105CA">
        <w:rPr>
          <w:rFonts w:ascii="Calibri" w:hAnsi="Calibri"/>
          <w:b/>
        </w:rPr>
        <w:t>non sussistono</w:t>
      </w:r>
      <w:r w:rsidRPr="007105CA">
        <w:rPr>
          <w:rFonts w:ascii="Calibri" w:hAnsi="Calibri"/>
        </w:rPr>
        <w:t xml:space="preserve"> cause di decadenza, di sospensione o di divieto previste dall’articolo 67 del </w:t>
      </w:r>
      <w:r w:rsidR="008F7FC1">
        <w:rPr>
          <w:rFonts w:ascii="Calibri" w:hAnsi="Calibri"/>
        </w:rPr>
        <w:t xml:space="preserve">codice delle leggi antimafia </w:t>
      </w:r>
      <w:r w:rsidR="008F7FC1" w:rsidRPr="008F7FC1">
        <w:rPr>
          <w:rFonts w:ascii="Calibri" w:hAnsi="Calibri"/>
        </w:rPr>
        <w:t>e delle misure di prevenzione, di cui al decreto legislativo 6 settembre 2011, n. 159 o di un tentativo di infiltrazione mafiosa di cui all'articolo 84, comma 4, del medesimo codice</w:t>
      </w:r>
      <w:r w:rsidRPr="007105CA">
        <w:rPr>
          <w:rFonts w:ascii="Calibri" w:hAnsi="Calibri"/>
        </w:rPr>
        <w:t>;</w:t>
      </w:r>
    </w:p>
    <w:p w14:paraId="0ACFC4EA" w14:textId="77777777" w:rsidR="009557F7" w:rsidRPr="00DC7D6B" w:rsidRDefault="009557F7" w:rsidP="00DC7D6B">
      <w:pPr>
        <w:pStyle w:val="Paragrafoelenco"/>
        <w:widowControl w:val="0"/>
        <w:autoSpaceDE w:val="0"/>
        <w:autoSpaceDN w:val="0"/>
        <w:spacing w:line="264" w:lineRule="auto"/>
        <w:ind w:left="851" w:right="111"/>
        <w:rPr>
          <w:rFonts w:ascii="Trebuchet MS" w:hAnsi="Trebuchet MS"/>
          <w:sz w:val="20"/>
        </w:rPr>
      </w:pPr>
    </w:p>
    <w:p w14:paraId="5FC1F1D0" w14:textId="77777777" w:rsidR="002C34E1" w:rsidRDefault="002C34E1" w:rsidP="00702742">
      <w:pPr>
        <w:pStyle w:val="Corpotesto"/>
        <w:spacing w:line="264" w:lineRule="auto"/>
        <w:ind w:left="426" w:right="111" w:hanging="426"/>
        <w:jc w:val="both"/>
        <w:rPr>
          <w:rFonts w:ascii="Calibri" w:hAnsi="Calibri"/>
        </w:rPr>
      </w:pPr>
      <w:r w:rsidRPr="007105CA">
        <w:rPr>
          <w:rFonts w:ascii="Wingdings" w:hAnsi="Wingdings"/>
        </w:rPr>
        <w:t></w:t>
      </w:r>
      <w:r w:rsidRPr="007105CA">
        <w:rPr>
          <w:rFonts w:ascii="Wingdings" w:hAnsi="Wingdings"/>
        </w:rPr>
        <w:t></w:t>
      </w:r>
      <w:r w:rsidRPr="007105CA">
        <w:rPr>
          <w:rFonts w:ascii="Calibri" w:hAnsi="Calibri"/>
          <w:b/>
        </w:rPr>
        <w:t>D)</w:t>
      </w:r>
      <w:r w:rsidRPr="007105CA">
        <w:rPr>
          <w:rFonts w:ascii="Calibri" w:hAnsi="Calibri"/>
        </w:rPr>
        <w:t xml:space="preserve"> che nei propri confronti </w:t>
      </w:r>
      <w:r w:rsidRPr="007105CA">
        <w:rPr>
          <w:rFonts w:ascii="Calibri" w:hAnsi="Calibri"/>
          <w:b/>
        </w:rPr>
        <w:t>non sono state emesse</w:t>
      </w:r>
      <w:r w:rsidRPr="007105CA">
        <w:rPr>
          <w:rFonts w:ascii="Calibri" w:hAnsi="Calibri"/>
        </w:rPr>
        <w:t xml:space="preserve"> sentenze ancorché non definitive relative a reati che precludono la partecipazione alle gare di appalto;</w:t>
      </w:r>
    </w:p>
    <w:p w14:paraId="2E66AA3B" w14:textId="77777777" w:rsidR="00B51D0B" w:rsidRPr="00DC7D6B" w:rsidRDefault="00B51D0B" w:rsidP="00DC7D6B">
      <w:pPr>
        <w:pStyle w:val="Paragrafoelenco"/>
        <w:widowControl w:val="0"/>
        <w:autoSpaceDE w:val="0"/>
        <w:autoSpaceDN w:val="0"/>
        <w:spacing w:line="264" w:lineRule="auto"/>
        <w:ind w:left="851" w:right="111"/>
        <w:rPr>
          <w:rFonts w:ascii="Trebuchet MS" w:hAnsi="Trebuchet MS"/>
          <w:sz w:val="20"/>
        </w:rPr>
      </w:pPr>
    </w:p>
    <w:p w14:paraId="339D61F7" w14:textId="77777777" w:rsidR="002C34E1" w:rsidRDefault="002C34E1" w:rsidP="00702742">
      <w:pPr>
        <w:pStyle w:val="Corpotesto"/>
        <w:spacing w:line="264" w:lineRule="auto"/>
        <w:ind w:left="426" w:right="111" w:hanging="426"/>
        <w:jc w:val="both"/>
        <w:rPr>
          <w:rFonts w:ascii="Calibri" w:hAnsi="Calibri"/>
        </w:rPr>
      </w:pPr>
      <w:r>
        <w:rPr>
          <w:rFonts w:ascii="Wingdings" w:hAnsi="Wingdings"/>
          <w:color w:val="231F20"/>
        </w:rPr>
        <w:t></w:t>
      </w:r>
      <w:r>
        <w:rPr>
          <w:rFonts w:ascii="Wingdings" w:hAnsi="Wingdings"/>
          <w:color w:val="231F20"/>
          <w:spacing w:val="-155"/>
        </w:rPr>
        <w:t></w:t>
      </w:r>
      <w:r w:rsidR="00702742">
        <w:rPr>
          <w:rFonts w:ascii="Wingdings" w:hAnsi="Wingdings"/>
          <w:color w:val="231F20"/>
          <w:spacing w:val="-155"/>
        </w:rPr>
        <w:tab/>
      </w:r>
      <w:r w:rsidRPr="00F07AA6">
        <w:rPr>
          <w:rFonts w:ascii="Calibri" w:hAnsi="Calibri"/>
          <w:b/>
        </w:rPr>
        <w:t>E)</w:t>
      </w:r>
      <w:r w:rsidRPr="00F07AA6">
        <w:rPr>
          <w:rFonts w:ascii="Calibri" w:hAnsi="Calibri"/>
        </w:rPr>
        <w:t xml:space="preserve"> anche in assenza nei suoi confronti di un procedimento per l’applicazione di una misura di prevenzione o di una causa ostativa ivi previste, pur essendo stati vittime dei reati previsti e puniti dagli articoli 317 e 629 del cod</w:t>
      </w:r>
      <w:r w:rsidRPr="007105CA">
        <w:rPr>
          <w:rFonts w:ascii="Calibri" w:hAnsi="Calibri"/>
        </w:rPr>
        <w:t xml:space="preserve">ice penale </w:t>
      </w:r>
      <w:r w:rsidR="003E0DD2" w:rsidRPr="00B51D0B">
        <w:rPr>
          <w:rFonts w:ascii="Calibri" w:hAnsi="Calibri"/>
        </w:rPr>
        <w:t>aggravati ai sensi dell’</w:t>
      </w:r>
      <w:hyperlink r:id="rId7" w:anchor="416-bis.1" w:history="1">
        <w:r w:rsidR="003E0DD2" w:rsidRPr="00B51D0B">
          <w:t>articolo 416-bis.1 del medesimo codice</w:t>
        </w:r>
      </w:hyperlink>
      <w:r w:rsidRPr="007105CA">
        <w:rPr>
          <w:rFonts w:ascii="Calibri" w:hAnsi="Calibri"/>
        </w:rPr>
        <w:t xml:space="preserve"> salvo che ricorrano i casi previsti dall’articolo 4, primo comma, della legge 24 novembre 1981,</w:t>
      </w:r>
      <w:r w:rsidR="00702742" w:rsidRPr="007105CA">
        <w:rPr>
          <w:rFonts w:ascii="Calibri" w:hAnsi="Calibri"/>
        </w:rPr>
        <w:t xml:space="preserve"> </w:t>
      </w:r>
      <w:r w:rsidRPr="007105CA">
        <w:rPr>
          <w:rFonts w:ascii="Calibri" w:hAnsi="Calibri"/>
        </w:rPr>
        <w:t>n. 689. La circostanza di cui al primo periodo deve emergere dagli indizi a base della richiesta di rinvio a giudizio formulata nei confronti dell’imputato ne</w:t>
      </w:r>
      <w:r w:rsidR="003E0DD2">
        <w:rPr>
          <w:rFonts w:ascii="Calibri" w:hAnsi="Calibri"/>
        </w:rPr>
        <w:t>ll’anno</w:t>
      </w:r>
      <w:r w:rsidRPr="007105CA">
        <w:rPr>
          <w:rFonts w:ascii="Calibri" w:hAnsi="Calibri"/>
        </w:rPr>
        <w:t xml:space="preserve"> antecedent</w:t>
      </w:r>
      <w:r w:rsidR="003E0DD2">
        <w:rPr>
          <w:rFonts w:ascii="Calibri" w:hAnsi="Calibri"/>
        </w:rPr>
        <w:t>e</w:t>
      </w:r>
      <w:r w:rsidRPr="007105CA">
        <w:rPr>
          <w:rFonts w:ascii="Calibri" w:hAnsi="Calibri"/>
        </w:rPr>
        <w:t xml:space="preserve"> alla pubblicazione del bando e deve essere comunicata, unitamente alle generalità del soggetto che ha omesso la predetta denuncia, dal procuratore della Repubblica procedente all’A</w:t>
      </w:r>
      <w:r w:rsidR="003E0DD2">
        <w:rPr>
          <w:rFonts w:ascii="Calibri" w:hAnsi="Calibri"/>
        </w:rPr>
        <w:t>NAC</w:t>
      </w:r>
      <w:r w:rsidRPr="007105CA">
        <w:rPr>
          <w:rFonts w:ascii="Calibri" w:hAnsi="Calibri"/>
        </w:rPr>
        <w:t>, la quale cura la pubblicazione;</w:t>
      </w:r>
    </w:p>
    <w:p w14:paraId="37C413FA" w14:textId="77777777" w:rsidR="0041376C" w:rsidRPr="00DC7D6B" w:rsidRDefault="0041376C" w:rsidP="00DC7D6B">
      <w:pPr>
        <w:pStyle w:val="Paragrafoelenco"/>
        <w:widowControl w:val="0"/>
        <w:autoSpaceDE w:val="0"/>
        <w:autoSpaceDN w:val="0"/>
        <w:spacing w:line="264" w:lineRule="auto"/>
        <w:ind w:left="851" w:right="111"/>
        <w:rPr>
          <w:rFonts w:ascii="Trebuchet MS" w:hAnsi="Trebuchet MS"/>
          <w:sz w:val="20"/>
        </w:rPr>
      </w:pPr>
    </w:p>
    <w:p w14:paraId="783F3017" w14:textId="77777777" w:rsidR="0041376C" w:rsidRDefault="0041376C" w:rsidP="0041376C">
      <w:pPr>
        <w:pStyle w:val="Corpotesto"/>
        <w:ind w:left="425" w:hanging="425"/>
        <w:rPr>
          <w:rFonts w:ascii="Calibri" w:hAnsi="Calibri"/>
        </w:rPr>
      </w:pPr>
      <w:r>
        <w:rPr>
          <w:rFonts w:ascii="Wingdings" w:hAnsi="Wingdings"/>
          <w:color w:val="231F20"/>
        </w:rPr>
        <w:t></w:t>
      </w:r>
      <w:r>
        <w:rPr>
          <w:rFonts w:ascii="Wingdings" w:hAnsi="Wingdings"/>
          <w:color w:val="231F20"/>
        </w:rPr>
        <w:t></w:t>
      </w:r>
      <w:r>
        <w:rPr>
          <w:rFonts w:ascii="Calibri" w:hAnsi="Calibri"/>
          <w:b/>
        </w:rPr>
        <w:t>F</w:t>
      </w:r>
      <w:r w:rsidRPr="007105CA">
        <w:rPr>
          <w:rFonts w:ascii="Calibri" w:hAnsi="Calibri"/>
          <w:b/>
        </w:rPr>
        <w:t>)</w:t>
      </w:r>
      <w:r w:rsidRPr="007105CA">
        <w:rPr>
          <w:rFonts w:ascii="Calibri" w:hAnsi="Calibri"/>
        </w:rPr>
        <w:t xml:space="preserve"> che nei propri confronti </w:t>
      </w:r>
      <w:r w:rsidRPr="007105CA">
        <w:rPr>
          <w:rFonts w:ascii="Calibri" w:hAnsi="Calibri"/>
          <w:b/>
        </w:rPr>
        <w:t>non sono state pronunciate</w:t>
      </w:r>
      <w:r w:rsidRPr="007105CA">
        <w:rPr>
          <w:rFonts w:ascii="Calibri" w:hAnsi="Calibri"/>
        </w:rPr>
        <w:t xml:space="preserve"> sentenze di condanna passate in giudicato</w:t>
      </w:r>
      <w:r w:rsidR="00197C78">
        <w:rPr>
          <w:rFonts w:ascii="Calibri" w:hAnsi="Calibri"/>
        </w:rPr>
        <w:t xml:space="preserve"> o </w:t>
      </w:r>
      <w:r>
        <w:rPr>
          <w:rFonts w:ascii="Calibri" w:hAnsi="Calibri"/>
        </w:rPr>
        <w:t>emesso decreto penale di condanna divenuto irrevocabile</w:t>
      </w:r>
      <w:r w:rsidR="00197C78">
        <w:rPr>
          <w:rFonts w:ascii="Calibri" w:hAnsi="Calibri"/>
        </w:rPr>
        <w:t xml:space="preserve"> o pronunciata sentenza di </w:t>
      </w:r>
      <w:r w:rsidRPr="00197C78">
        <w:rPr>
          <w:rFonts w:ascii="Calibri" w:hAnsi="Calibri"/>
        </w:rPr>
        <w:t xml:space="preserve">condanna non definitiva, </w:t>
      </w:r>
      <w:r w:rsidR="00197C78" w:rsidRPr="00197C78">
        <w:rPr>
          <w:rFonts w:ascii="Calibri" w:hAnsi="Calibri"/>
        </w:rPr>
        <w:t xml:space="preserve">o emessi </w:t>
      </w:r>
      <w:r w:rsidRPr="00197C78">
        <w:rPr>
          <w:rFonts w:ascii="Calibri" w:hAnsi="Calibri"/>
        </w:rPr>
        <w:t>provvedimenti cautelari reali o personali</w:t>
      </w:r>
      <w:r w:rsidR="00197C78" w:rsidRPr="00197C78">
        <w:rPr>
          <w:rFonts w:ascii="Calibri" w:hAnsi="Calibri"/>
        </w:rPr>
        <w:t>,</w:t>
      </w:r>
      <w:r w:rsidRPr="00197C78">
        <w:rPr>
          <w:rFonts w:ascii="Calibri" w:hAnsi="Calibri"/>
        </w:rPr>
        <w:t xml:space="preserve"> emessi dal giudice penale</w:t>
      </w:r>
      <w:r w:rsidR="00197C78" w:rsidRPr="00197C78">
        <w:rPr>
          <w:rFonts w:ascii="Calibri" w:hAnsi="Calibri"/>
        </w:rPr>
        <w:t>,</w:t>
      </w:r>
      <w:r w:rsidRPr="007105CA">
        <w:rPr>
          <w:rFonts w:ascii="Calibri" w:hAnsi="Calibri"/>
        </w:rPr>
        <w:t xml:space="preserve"> per i seguenti reati:</w:t>
      </w:r>
    </w:p>
    <w:p w14:paraId="2B24CD21" w14:textId="77777777" w:rsidR="00197C78" w:rsidRPr="00197C78" w:rsidRDefault="0041376C" w:rsidP="0041376C">
      <w:pPr>
        <w:pStyle w:val="Paragrafoelenco"/>
        <w:widowControl w:val="0"/>
        <w:numPr>
          <w:ilvl w:val="0"/>
          <w:numId w:val="30"/>
        </w:numPr>
        <w:autoSpaceDE w:val="0"/>
        <w:autoSpaceDN w:val="0"/>
        <w:spacing w:line="264" w:lineRule="auto"/>
        <w:ind w:right="110"/>
        <w:rPr>
          <w:rFonts w:ascii="Calibri" w:hAnsi="Calibri"/>
          <w:sz w:val="22"/>
          <w:szCs w:val="22"/>
        </w:rPr>
      </w:pPr>
      <w:r w:rsidRPr="0041376C">
        <w:rPr>
          <w:rFonts w:ascii="Calibri" w:hAnsi="Calibri"/>
          <w:sz w:val="22"/>
          <w:szCs w:val="22"/>
        </w:rPr>
        <w:lastRenderedPageBreak/>
        <w:t>abusivo esercizio di una professione, ai sensi dell’</w:t>
      </w:r>
      <w:hyperlink r:id="rId8" w:anchor="348" w:history="1">
        <w:r w:rsidRPr="00DC7D6B">
          <w:rPr>
            <w:rFonts w:ascii="Calibri" w:hAnsi="Calibri"/>
            <w:sz w:val="22"/>
            <w:szCs w:val="22"/>
          </w:rPr>
          <w:t>articolo 348 del codice penale</w:t>
        </w:r>
      </w:hyperlink>
      <w:r w:rsidRPr="0041376C">
        <w:rPr>
          <w:rFonts w:ascii="Calibri" w:hAnsi="Calibri"/>
          <w:sz w:val="22"/>
          <w:szCs w:val="22"/>
        </w:rPr>
        <w:t>;</w:t>
      </w:r>
    </w:p>
    <w:p w14:paraId="3DDE3EAF" w14:textId="77777777" w:rsidR="00197C78" w:rsidRDefault="0041376C" w:rsidP="0041376C">
      <w:pPr>
        <w:pStyle w:val="Paragrafoelenco"/>
        <w:widowControl w:val="0"/>
        <w:numPr>
          <w:ilvl w:val="0"/>
          <w:numId w:val="30"/>
        </w:numPr>
        <w:autoSpaceDE w:val="0"/>
        <w:autoSpaceDN w:val="0"/>
        <w:spacing w:line="264" w:lineRule="auto"/>
        <w:ind w:right="110"/>
        <w:rPr>
          <w:rFonts w:ascii="Calibri" w:hAnsi="Calibri"/>
          <w:sz w:val="22"/>
          <w:szCs w:val="22"/>
        </w:rPr>
      </w:pPr>
      <w:r w:rsidRPr="00197C78">
        <w:rPr>
          <w:rFonts w:ascii="Calibri" w:hAnsi="Calibri"/>
          <w:sz w:val="22"/>
          <w:szCs w:val="22"/>
        </w:rPr>
        <w:t>bancarotta semplice, bancarotta fraudolenta, omessa dichiarazione di beni da comprendere nell’inventario fallimentare o ricorso abusivo al credito, di cui agli articoli 216, 217, 218 e 220 del regio decreto 16 marzo 1942, n. 267;</w:t>
      </w:r>
    </w:p>
    <w:p w14:paraId="1217954C" w14:textId="77777777" w:rsidR="00B51D0B" w:rsidRDefault="0041376C" w:rsidP="0041376C">
      <w:pPr>
        <w:pStyle w:val="Paragrafoelenco"/>
        <w:widowControl w:val="0"/>
        <w:numPr>
          <w:ilvl w:val="0"/>
          <w:numId w:val="30"/>
        </w:numPr>
        <w:autoSpaceDE w:val="0"/>
        <w:autoSpaceDN w:val="0"/>
        <w:spacing w:line="264" w:lineRule="auto"/>
        <w:ind w:right="110"/>
        <w:rPr>
          <w:rFonts w:ascii="Calibri" w:hAnsi="Calibri"/>
          <w:sz w:val="22"/>
          <w:szCs w:val="22"/>
        </w:rPr>
      </w:pPr>
      <w:r w:rsidRPr="00B51D0B">
        <w:rPr>
          <w:rFonts w:ascii="Calibri" w:hAnsi="Calibri"/>
          <w:sz w:val="22"/>
          <w:szCs w:val="22"/>
        </w:rPr>
        <w:t>reati tributari ai sensi del decreto legislativo 10 marzo 2000, n. 74, i delitti societari di cui agli </w:t>
      </w:r>
      <w:hyperlink r:id="rId9" w:anchor="2621" w:history="1">
        <w:r w:rsidRPr="00B51D0B">
          <w:rPr>
            <w:rFonts w:ascii="Calibri" w:hAnsi="Calibri"/>
            <w:sz w:val="22"/>
            <w:szCs w:val="22"/>
          </w:rPr>
          <w:t>articoli 2621 e seguenti del codice civile</w:t>
        </w:r>
      </w:hyperlink>
      <w:r w:rsidRPr="00B51D0B">
        <w:rPr>
          <w:rFonts w:ascii="Calibri" w:hAnsi="Calibri"/>
          <w:sz w:val="22"/>
          <w:szCs w:val="22"/>
        </w:rPr>
        <w:t> o i delitti contro l’industria e il commercio di cui agli </w:t>
      </w:r>
      <w:hyperlink r:id="rId10" w:anchor="513" w:history="1">
        <w:r w:rsidRPr="00B51D0B">
          <w:rPr>
            <w:rFonts w:ascii="Calibri" w:hAnsi="Calibri"/>
            <w:sz w:val="22"/>
            <w:szCs w:val="22"/>
          </w:rPr>
          <w:t>articoli da 513 a 517 del codice penale</w:t>
        </w:r>
      </w:hyperlink>
      <w:r w:rsidRPr="00B51D0B">
        <w:rPr>
          <w:rFonts w:ascii="Calibri" w:hAnsi="Calibri"/>
          <w:sz w:val="22"/>
          <w:szCs w:val="22"/>
        </w:rPr>
        <w:t>;</w:t>
      </w:r>
    </w:p>
    <w:p w14:paraId="2DC7304B" w14:textId="77777777" w:rsidR="00B51D0B" w:rsidRDefault="0041376C" w:rsidP="0041376C">
      <w:pPr>
        <w:pStyle w:val="Paragrafoelenco"/>
        <w:widowControl w:val="0"/>
        <w:numPr>
          <w:ilvl w:val="0"/>
          <w:numId w:val="30"/>
        </w:numPr>
        <w:autoSpaceDE w:val="0"/>
        <w:autoSpaceDN w:val="0"/>
        <w:spacing w:line="264" w:lineRule="auto"/>
        <w:ind w:right="110"/>
        <w:rPr>
          <w:rFonts w:ascii="Calibri" w:hAnsi="Calibri"/>
          <w:sz w:val="22"/>
          <w:szCs w:val="22"/>
        </w:rPr>
      </w:pPr>
      <w:r w:rsidRPr="00B51D0B">
        <w:rPr>
          <w:rFonts w:ascii="Calibri" w:hAnsi="Calibri"/>
          <w:sz w:val="22"/>
          <w:szCs w:val="22"/>
        </w:rPr>
        <w:t xml:space="preserve">reati urbanistici di cui all’articolo 44, comma 1, lettere b) e c), del </w:t>
      </w:r>
      <w:r w:rsidR="00B51D0B" w:rsidRPr="00B51D0B">
        <w:rPr>
          <w:rFonts w:ascii="Calibri" w:hAnsi="Calibri"/>
          <w:sz w:val="22"/>
          <w:szCs w:val="22"/>
        </w:rPr>
        <w:t>D.P.R. n°380/2001</w:t>
      </w:r>
      <w:r w:rsidRPr="00B51D0B">
        <w:rPr>
          <w:rFonts w:ascii="Calibri" w:hAnsi="Calibri"/>
          <w:sz w:val="22"/>
          <w:szCs w:val="22"/>
        </w:rPr>
        <w:t>, con riferimento agli affidamenti aventi ad oggetto lavori o servizi di architettura e ingegneria</w:t>
      </w:r>
      <w:r w:rsidR="00B51D0B">
        <w:rPr>
          <w:rFonts w:ascii="Calibri" w:hAnsi="Calibri"/>
          <w:sz w:val="22"/>
          <w:szCs w:val="22"/>
        </w:rPr>
        <w:t>;</w:t>
      </w:r>
    </w:p>
    <w:p w14:paraId="4D94831D" w14:textId="77777777" w:rsidR="0041376C" w:rsidRPr="0041376C" w:rsidRDefault="0041376C" w:rsidP="0041376C">
      <w:pPr>
        <w:pStyle w:val="Paragrafoelenco"/>
        <w:widowControl w:val="0"/>
        <w:numPr>
          <w:ilvl w:val="0"/>
          <w:numId w:val="30"/>
        </w:numPr>
        <w:autoSpaceDE w:val="0"/>
        <w:autoSpaceDN w:val="0"/>
        <w:spacing w:line="264" w:lineRule="auto"/>
        <w:ind w:right="110"/>
        <w:rPr>
          <w:rFonts w:ascii="Calibri" w:hAnsi="Calibri"/>
          <w:sz w:val="22"/>
          <w:szCs w:val="22"/>
        </w:rPr>
      </w:pPr>
      <w:r w:rsidRPr="00B51D0B">
        <w:rPr>
          <w:rFonts w:ascii="Calibri" w:hAnsi="Calibri"/>
          <w:sz w:val="22"/>
          <w:szCs w:val="22"/>
        </w:rPr>
        <w:t>reati previsti dal </w:t>
      </w:r>
      <w:hyperlink r:id="rId11" w:history="1">
        <w:r w:rsidRPr="00B51D0B">
          <w:rPr>
            <w:rFonts w:ascii="Calibri" w:hAnsi="Calibri"/>
            <w:sz w:val="22"/>
            <w:szCs w:val="22"/>
          </w:rPr>
          <w:t>decreto legislativo 8 giugno 2001, n. 231</w:t>
        </w:r>
      </w:hyperlink>
      <w:r w:rsidRPr="00B51D0B">
        <w:rPr>
          <w:rFonts w:ascii="Calibri" w:hAnsi="Calibri"/>
          <w:sz w:val="22"/>
          <w:szCs w:val="22"/>
        </w:rPr>
        <w:t>.</w:t>
      </w:r>
    </w:p>
    <w:p w14:paraId="5576CF84" w14:textId="77777777" w:rsidR="00DC7D6B" w:rsidRPr="00B51D0B" w:rsidRDefault="00DC7D6B" w:rsidP="00B51D0B">
      <w:pPr>
        <w:pStyle w:val="Paragrafoelenco"/>
        <w:widowControl w:val="0"/>
        <w:autoSpaceDE w:val="0"/>
        <w:autoSpaceDN w:val="0"/>
        <w:spacing w:line="264" w:lineRule="auto"/>
        <w:ind w:left="680" w:right="110"/>
        <w:rPr>
          <w:rFonts w:ascii="Calibri" w:hAnsi="Calibri"/>
          <w:sz w:val="22"/>
          <w:szCs w:val="22"/>
        </w:rPr>
      </w:pPr>
    </w:p>
    <w:p w14:paraId="4A03EEF1" w14:textId="77777777" w:rsidR="00B51D0B" w:rsidRPr="007105CA" w:rsidRDefault="00B51D0B" w:rsidP="00B51D0B">
      <w:pPr>
        <w:pStyle w:val="Corpotesto"/>
        <w:spacing w:line="261" w:lineRule="auto"/>
        <w:ind w:left="426" w:right="111" w:hanging="426"/>
        <w:jc w:val="both"/>
        <w:rPr>
          <w:rFonts w:ascii="Calibri" w:hAnsi="Calibri"/>
        </w:rPr>
      </w:pPr>
      <w:r>
        <w:rPr>
          <w:rFonts w:ascii="Wingdings" w:hAnsi="Wingdings"/>
          <w:color w:val="231F20"/>
        </w:rPr>
        <w:t></w:t>
      </w:r>
      <w:r>
        <w:rPr>
          <w:rFonts w:ascii="Wingdings" w:hAnsi="Wingdings"/>
          <w:color w:val="231F20"/>
          <w:spacing w:val="-147"/>
        </w:rPr>
        <w:t></w:t>
      </w:r>
      <w:r>
        <w:rPr>
          <w:rFonts w:ascii="Wingdings" w:hAnsi="Wingdings"/>
          <w:color w:val="231F20"/>
          <w:spacing w:val="-147"/>
        </w:rPr>
        <w:tab/>
      </w:r>
      <w:r>
        <w:rPr>
          <w:rFonts w:ascii="Calibri" w:hAnsi="Calibri"/>
          <w:b/>
        </w:rPr>
        <w:t>G</w:t>
      </w:r>
      <w:r w:rsidRPr="007105CA">
        <w:rPr>
          <w:rFonts w:ascii="Calibri" w:hAnsi="Calibri"/>
          <w:b/>
        </w:rPr>
        <w:t>)</w:t>
      </w:r>
      <w:r w:rsidRPr="007105CA">
        <w:rPr>
          <w:rFonts w:ascii="Calibri" w:hAnsi="Calibri"/>
        </w:rPr>
        <w:t xml:space="preserve"> </w:t>
      </w:r>
      <w:r w:rsidRPr="007105CA">
        <w:rPr>
          <w:rFonts w:ascii="Calibri" w:hAnsi="Calibri"/>
          <w:b/>
        </w:rPr>
        <w:t>di aver subito</w:t>
      </w:r>
      <w:r>
        <w:rPr>
          <w:rFonts w:ascii="Calibri" w:hAnsi="Calibri"/>
          <w:b/>
        </w:rPr>
        <w:t xml:space="preserve"> </w:t>
      </w:r>
      <w:r w:rsidRPr="00B51D0B">
        <w:rPr>
          <w:rFonts w:ascii="Calibri" w:hAnsi="Calibri"/>
          <w:bCs/>
        </w:rPr>
        <w:t>(con riferimento a quanto precedere alla lettera F)</w:t>
      </w:r>
      <w:r w:rsidRPr="007105CA">
        <w:rPr>
          <w:rFonts w:ascii="Calibri" w:hAnsi="Calibri"/>
        </w:rPr>
        <w:t xml:space="preserve"> le seguenti sentenze definitive di condanna passate in giudicato, ovvero </w:t>
      </w:r>
      <w:r>
        <w:rPr>
          <w:rFonts w:ascii="Calibri" w:hAnsi="Calibri"/>
        </w:rPr>
        <w:t xml:space="preserve">i seguenti decreti penali di condanna divenuti irrevocabili, ovvero  il decreto penale di condanna divenuto irrevocabile o la sentenza di </w:t>
      </w:r>
      <w:r w:rsidRPr="00197C78">
        <w:rPr>
          <w:rFonts w:ascii="Calibri" w:hAnsi="Calibri"/>
        </w:rPr>
        <w:t xml:space="preserve">condanna non definitiva, o </w:t>
      </w:r>
      <w:r>
        <w:rPr>
          <w:rFonts w:ascii="Calibri" w:hAnsi="Calibri"/>
        </w:rPr>
        <w:t>i</w:t>
      </w:r>
      <w:r w:rsidRPr="00197C78">
        <w:rPr>
          <w:rFonts w:ascii="Calibri" w:hAnsi="Calibri"/>
        </w:rPr>
        <w:t xml:space="preserve"> provvedimenti cautelari reali o personali, emessi dal giudice penale</w:t>
      </w:r>
      <w:r w:rsidRPr="007105CA">
        <w:rPr>
          <w:rFonts w:ascii="Calibri" w:hAnsi="Calibri"/>
        </w:rPr>
        <w:t xml:space="preserve"> (indicare tutte le sentenze iscritte sul </w:t>
      </w:r>
      <w:r w:rsidRPr="007105CA">
        <w:rPr>
          <w:rFonts w:ascii="Calibri" w:hAnsi="Calibri"/>
          <w:b/>
        </w:rPr>
        <w:t xml:space="preserve">casellario giudiziale anagrafico storico </w:t>
      </w:r>
      <w:r w:rsidRPr="007105CA">
        <w:rPr>
          <w:rFonts w:ascii="Calibri" w:hAnsi="Calibri"/>
        </w:rPr>
        <w:t xml:space="preserve">ed anche quelle per cui sia stato concesso il beneficio </w:t>
      </w:r>
      <w:r w:rsidRPr="007105CA">
        <w:rPr>
          <w:rFonts w:ascii="Calibri" w:hAnsi="Calibri"/>
          <w:spacing w:val="-3"/>
        </w:rPr>
        <w:t xml:space="preserve">della </w:t>
      </w:r>
      <w:r w:rsidRPr="007105CA">
        <w:rPr>
          <w:rFonts w:ascii="Calibri" w:hAnsi="Calibri"/>
        </w:rPr>
        <w:t>non menzione):</w:t>
      </w:r>
    </w:p>
    <w:p w14:paraId="13F27449" w14:textId="77777777" w:rsidR="00B51D0B" w:rsidRPr="007105CA" w:rsidRDefault="00B51D0B" w:rsidP="00B51D0B">
      <w:pPr>
        <w:pStyle w:val="Corpotesto"/>
        <w:spacing w:line="261" w:lineRule="auto"/>
        <w:ind w:left="567" w:right="111"/>
        <w:jc w:val="both"/>
        <w:rPr>
          <w:rFonts w:ascii="Calibri" w:hAnsi="Calibri"/>
        </w:rPr>
      </w:pPr>
      <w:r w:rsidRPr="007105CA">
        <w:rPr>
          <w:rFonts w:ascii="Calibri" w:hAnsi="Calibri"/>
        </w:rPr>
        <w:t>…………………………………………….</w:t>
      </w:r>
    </w:p>
    <w:p w14:paraId="5763DB1A" w14:textId="77777777" w:rsidR="00B51D0B" w:rsidRPr="007105CA" w:rsidRDefault="00B51D0B" w:rsidP="00B51D0B">
      <w:pPr>
        <w:pStyle w:val="Corpotesto"/>
        <w:spacing w:line="261" w:lineRule="auto"/>
        <w:ind w:left="567" w:right="111"/>
        <w:jc w:val="both"/>
        <w:rPr>
          <w:rFonts w:ascii="Calibri" w:hAnsi="Calibri"/>
        </w:rPr>
      </w:pPr>
      <w:r w:rsidRPr="007105CA">
        <w:rPr>
          <w:rFonts w:ascii="Calibri" w:hAnsi="Calibri"/>
        </w:rPr>
        <w:t>……………………………………………...</w:t>
      </w:r>
    </w:p>
    <w:p w14:paraId="2CD95255" w14:textId="77777777" w:rsidR="00F07AA6" w:rsidRPr="007105CA" w:rsidRDefault="00F07AA6" w:rsidP="00702742">
      <w:pPr>
        <w:pStyle w:val="Corpotesto"/>
        <w:spacing w:line="264" w:lineRule="auto"/>
        <w:ind w:left="426" w:right="111" w:hanging="426"/>
        <w:jc w:val="both"/>
        <w:rPr>
          <w:rFonts w:ascii="Calibri" w:hAnsi="Calibri"/>
        </w:rPr>
      </w:pPr>
    </w:p>
    <w:p w14:paraId="28385136" w14:textId="77777777" w:rsidR="00C2471A" w:rsidRDefault="00C2471A" w:rsidP="00C2471A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 w:rsidRPr="00AB0E9F">
        <w:rPr>
          <w:rFonts w:ascii="Calibri" w:hAnsi="Calibri" w:cs="Calibri"/>
          <w:sz w:val="22"/>
          <w:szCs w:val="22"/>
        </w:rPr>
        <w:t xml:space="preserve">Ai sensi del </w:t>
      </w:r>
      <w:proofErr w:type="spellStart"/>
      <w:r w:rsidRPr="00AB0E9F">
        <w:rPr>
          <w:rFonts w:ascii="Calibri" w:hAnsi="Calibri" w:cs="Calibri"/>
          <w:sz w:val="22"/>
          <w:szCs w:val="22"/>
        </w:rPr>
        <w:t>D.Lgs.</w:t>
      </w:r>
      <w:proofErr w:type="spellEnd"/>
      <w:r w:rsidRPr="00AB0E9F">
        <w:rPr>
          <w:rFonts w:ascii="Calibri" w:hAnsi="Calibri" w:cs="Calibri"/>
          <w:sz w:val="22"/>
          <w:szCs w:val="22"/>
        </w:rPr>
        <w:t xml:space="preserve"> 196/2003 modificato dal D. Lgs.101/2018 e del </w:t>
      </w:r>
      <w:r w:rsidRPr="00185B87">
        <w:rPr>
          <w:rFonts w:ascii="Calibri" w:hAnsi="Calibri" w:cs="Calibri"/>
          <w:sz w:val="22"/>
          <w:szCs w:val="22"/>
        </w:rPr>
        <w:t>Regolamento (UE) 2016/679 del Parlamento europeo e del Consiglio del 27 aprile 2016 relativo alla protezione delle persone fisiche con riguardo al trattamento dei dati personali</w:t>
      </w:r>
      <w:r>
        <w:rPr>
          <w:rFonts w:ascii="Calibri" w:hAnsi="Calibri" w:cs="Calibri"/>
          <w:sz w:val="22"/>
          <w:szCs w:val="22"/>
        </w:rPr>
        <w:t xml:space="preserve">, attesta di essere informato che i dati </w:t>
      </w:r>
      <w:r w:rsidRPr="00965BDE">
        <w:rPr>
          <w:rFonts w:ascii="Calibri" w:hAnsi="Calibri" w:cs="Calibri"/>
          <w:sz w:val="22"/>
          <w:szCs w:val="22"/>
        </w:rPr>
        <w:t>che i dati personali raccolti saranno trattati, anche con strumenti informatici, esclusivamente nell’ambito del procedimento per il quale la dichiarazione viene resa</w:t>
      </w:r>
      <w:r>
        <w:rPr>
          <w:rFonts w:ascii="Calibri" w:hAnsi="Calibri" w:cs="Calibri"/>
          <w:sz w:val="22"/>
          <w:szCs w:val="22"/>
        </w:rPr>
        <w:t xml:space="preserve"> e </w:t>
      </w:r>
      <w:r w:rsidRPr="001A1CDD">
        <w:rPr>
          <w:rFonts w:ascii="Calibri" w:hAnsi="Calibri" w:cs="Calibri"/>
          <w:sz w:val="22"/>
          <w:szCs w:val="22"/>
        </w:rPr>
        <w:t>autorizza la Stazione appaltante all’utilizzazione dei dati di c</w:t>
      </w:r>
      <w:r>
        <w:rPr>
          <w:rFonts w:ascii="Calibri" w:hAnsi="Calibri" w:cs="Calibri"/>
          <w:sz w:val="22"/>
          <w:szCs w:val="22"/>
        </w:rPr>
        <w:t>ui alla presente dichiarazione</w:t>
      </w:r>
      <w:r w:rsidRPr="001A1CDD">
        <w:rPr>
          <w:rFonts w:ascii="Calibri" w:hAnsi="Calibri" w:cs="Calibri"/>
          <w:sz w:val="22"/>
          <w:szCs w:val="22"/>
        </w:rPr>
        <w:t xml:space="preserve">, ai fini della partecipazione alla gara e per gli eventuali procedimenti amministrativi e giurisdizionali conseguenti; ne autorizza la comunicazione ai funzionari e agli incaricati della Stazione appaltante, nonché agli eventuali controinteressati che ne facciano legittima e motivata richiesta. In ogni caso ha preso pienamente atto delle </w:t>
      </w:r>
      <w:r w:rsidRPr="008F7F19">
        <w:rPr>
          <w:rFonts w:ascii="Calibri" w:hAnsi="Calibri" w:cs="Calibri"/>
          <w:sz w:val="22"/>
          <w:szCs w:val="22"/>
        </w:rPr>
        <w:t>informazioni circa la tutela dei dati.</w:t>
      </w:r>
    </w:p>
    <w:p w14:paraId="13903F4A" w14:textId="77777777" w:rsidR="00527E8F" w:rsidRPr="00634D62" w:rsidRDefault="00527E8F" w:rsidP="00527E8F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 w:rsidRPr="00634D62">
        <w:rPr>
          <w:rFonts w:ascii="Calibri" w:hAnsi="Calibri" w:cs="Calibri"/>
          <w:sz w:val="22"/>
          <w:szCs w:val="22"/>
        </w:rPr>
        <w:t xml:space="preserve">La presente dichiarazione può essere sottoposta a verifica ai sensi dell’articolo 71 del d.P.R. n. 445 del 2000; a tale scopo si autorizza espressamente la Stazione appaltante ad acquisire presso le pubbliche amministrazioni i dati necessari per le predette verifiche, qualora tali dati siano in possesso delle predette pubbliche amministrazioni. </w:t>
      </w:r>
    </w:p>
    <w:p w14:paraId="1FD8B5FA" w14:textId="77777777" w:rsidR="00527E8F" w:rsidRDefault="00527E8F" w:rsidP="00527E8F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 w:rsidRPr="00634D62">
        <w:rPr>
          <w:rFonts w:ascii="Calibri" w:hAnsi="Calibri" w:cs="Calibri"/>
          <w:sz w:val="22"/>
          <w:szCs w:val="22"/>
        </w:rPr>
        <w:t>Ai sensi degli articoli 75 e 76 del d.P.R. n. 445</w:t>
      </w:r>
      <w:r>
        <w:rPr>
          <w:rFonts w:ascii="Calibri" w:hAnsi="Calibri" w:cs="Calibri"/>
          <w:sz w:val="22"/>
          <w:szCs w:val="22"/>
        </w:rPr>
        <w:t xml:space="preserve"> del 2000</w:t>
      </w:r>
      <w:r w:rsidRPr="00634D62">
        <w:rPr>
          <w:rFonts w:ascii="Calibri" w:hAnsi="Calibri" w:cs="Calibri"/>
          <w:sz w:val="22"/>
          <w:szCs w:val="22"/>
        </w:rPr>
        <w:t>, consapevole dell’esclusione dalla procedura, della decadenza dalla partecipazione e dall’eventuale aggiudicazione, nonché della responsabilità penale per falso, cui va incontro in caso di dichiarazione mendace o contenente dati non più rispondenti a verità, la presente dichiarazione, composta da numero ______ pagine, è sottoscritta in data ________ 20</w:t>
      </w:r>
      <w:r w:rsidR="008F7FC1">
        <w:rPr>
          <w:rFonts w:ascii="Calibri" w:hAnsi="Calibri" w:cs="Calibri"/>
          <w:sz w:val="22"/>
          <w:szCs w:val="22"/>
        </w:rPr>
        <w:t>2</w:t>
      </w:r>
      <w:r w:rsidRPr="00634D62">
        <w:rPr>
          <w:rFonts w:ascii="Calibri" w:hAnsi="Calibri" w:cs="Calibri"/>
          <w:sz w:val="22"/>
          <w:szCs w:val="22"/>
        </w:rPr>
        <w:t>_.</w:t>
      </w:r>
    </w:p>
    <w:p w14:paraId="57CA0538" w14:textId="77777777" w:rsidR="00527E8F" w:rsidRPr="00634D62" w:rsidRDefault="00527E8F" w:rsidP="00527E8F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 w:rsidRPr="00634D62">
        <w:rPr>
          <w:rFonts w:ascii="Calibri" w:hAnsi="Calibri" w:cs="Calibri"/>
          <w:sz w:val="22"/>
          <w:szCs w:val="22"/>
        </w:rPr>
        <w:t xml:space="preserve">Ai sensi degli articoli 38 e 47, comma </w:t>
      </w:r>
      <w:proofErr w:type="gramStart"/>
      <w:r w:rsidRPr="00634D62">
        <w:rPr>
          <w:rFonts w:ascii="Calibri" w:hAnsi="Calibri" w:cs="Calibri"/>
          <w:sz w:val="22"/>
          <w:szCs w:val="22"/>
        </w:rPr>
        <w:t>1,  del</w:t>
      </w:r>
      <w:proofErr w:type="gramEnd"/>
      <w:r w:rsidRPr="00634D62">
        <w:rPr>
          <w:rFonts w:ascii="Calibri" w:hAnsi="Calibri" w:cs="Calibri"/>
          <w:sz w:val="22"/>
          <w:szCs w:val="22"/>
        </w:rPr>
        <w:t xml:space="preserve"> d.P.R. n. 445 del 2000, il/i sottoscritto/i allega/no fotocopia di un proprio documento di riconoscimento in corso di validità. </w:t>
      </w:r>
      <w:r w:rsidRPr="00634D62">
        <w:rPr>
          <w:rFonts w:ascii="Calibri" w:hAnsi="Calibri" w:cs="Calibri"/>
          <w:sz w:val="22"/>
          <w:szCs w:val="22"/>
          <w:vertAlign w:val="superscript"/>
        </w:rPr>
        <w:t>(</w:t>
      </w:r>
      <w:r w:rsidRPr="00634D62">
        <w:rPr>
          <w:rFonts w:ascii="Calibri" w:hAnsi="Calibri" w:cs="Calibri"/>
          <w:sz w:val="22"/>
          <w:szCs w:val="22"/>
          <w:vertAlign w:val="superscript"/>
        </w:rPr>
        <w:endnoteReference w:id="1"/>
      </w:r>
      <w:r w:rsidRPr="00634D62">
        <w:rPr>
          <w:rFonts w:ascii="Calibri" w:hAnsi="Calibri" w:cs="Calibri"/>
          <w:sz w:val="22"/>
          <w:szCs w:val="22"/>
          <w:vertAlign w:val="superscript"/>
        </w:rPr>
        <w:t>)</w:t>
      </w:r>
    </w:p>
    <w:p w14:paraId="7C372788" w14:textId="77777777" w:rsidR="002C34E1" w:rsidRPr="00BD7778" w:rsidRDefault="002C34E1" w:rsidP="00FB7EA6">
      <w:pPr>
        <w:pStyle w:val="Corpotesto"/>
        <w:spacing w:before="60" w:line="412" w:lineRule="auto"/>
        <w:ind w:left="6485" w:right="-1" w:firstLine="595"/>
        <w:rPr>
          <w:rFonts w:ascii="Calibri" w:hAnsi="Calibri"/>
          <w:color w:val="231F20"/>
        </w:rPr>
      </w:pPr>
      <w:r w:rsidRPr="00BD7778">
        <w:rPr>
          <w:rFonts w:ascii="Calibri" w:hAnsi="Calibri"/>
          <w:color w:val="231F20"/>
        </w:rPr>
        <w:t xml:space="preserve">Firma </w:t>
      </w:r>
    </w:p>
    <w:p w14:paraId="6AF485B6" w14:textId="77777777" w:rsidR="002C34E1" w:rsidRDefault="002C34E1" w:rsidP="00FB7EA6">
      <w:pPr>
        <w:pStyle w:val="Corpotesto"/>
        <w:spacing w:before="60" w:line="412" w:lineRule="auto"/>
        <w:ind w:left="5777" w:right="-1" w:firstLine="595"/>
        <w:rPr>
          <w:rFonts w:ascii="Calibri" w:hAnsi="Calibri"/>
          <w:color w:val="231F20"/>
        </w:rPr>
      </w:pPr>
      <w:r w:rsidRPr="00BD7778">
        <w:rPr>
          <w:rFonts w:ascii="Calibri" w:hAnsi="Calibri"/>
          <w:color w:val="231F20"/>
        </w:rPr>
        <w:t>………………………………………..</w:t>
      </w:r>
    </w:p>
    <w:p w14:paraId="41BA9A51" w14:textId="77777777" w:rsidR="009E7318" w:rsidRPr="00FD227E" w:rsidRDefault="009E7318" w:rsidP="009E7318">
      <w:pPr>
        <w:pStyle w:val="Stile"/>
        <w:rPr>
          <w:rFonts w:ascii="Trebuchet MS" w:hAnsi="Trebuchet MS"/>
          <w:b w:val="0"/>
          <w:bCs w:val="0"/>
          <w:sz w:val="22"/>
          <w:szCs w:val="22"/>
        </w:rPr>
      </w:pPr>
    </w:p>
    <w:p w14:paraId="2EBEF15D" w14:textId="77777777" w:rsidR="009E7318" w:rsidRPr="00BD7778" w:rsidRDefault="009E7318" w:rsidP="009E7318">
      <w:pPr>
        <w:pStyle w:val="Stile"/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iCs/>
          <w:sz w:val="24"/>
        </w:rPr>
      </w:pPr>
      <w:r w:rsidRPr="00BD7778">
        <w:rPr>
          <w:rFonts w:ascii="Calibri" w:hAnsi="Calibri"/>
          <w:iCs/>
          <w:sz w:val="24"/>
        </w:rPr>
        <w:lastRenderedPageBreak/>
        <w:t xml:space="preserve">Il presente modello contiene le dichiarazioni sostitutive inerenti </w:t>
      </w:r>
      <w:proofErr w:type="gramStart"/>
      <w:r w:rsidRPr="00BD7778">
        <w:rPr>
          <w:rFonts w:ascii="Calibri" w:hAnsi="Calibri"/>
          <w:iCs/>
          <w:sz w:val="24"/>
        </w:rPr>
        <w:t>il</w:t>
      </w:r>
      <w:proofErr w:type="gramEnd"/>
      <w:r w:rsidRPr="00BD7778">
        <w:rPr>
          <w:rFonts w:ascii="Calibri" w:hAnsi="Calibri"/>
          <w:iCs/>
          <w:sz w:val="24"/>
        </w:rPr>
        <w:t xml:space="preserve"> possesso dei requisiti di cui all’articolo </w:t>
      </w:r>
      <w:r w:rsidR="004D278D">
        <w:rPr>
          <w:rFonts w:ascii="Calibri" w:hAnsi="Calibri"/>
          <w:iCs/>
          <w:sz w:val="24"/>
        </w:rPr>
        <w:t>94</w:t>
      </w:r>
      <w:r w:rsidRPr="00BD7778">
        <w:rPr>
          <w:rFonts w:ascii="Calibri" w:hAnsi="Calibri"/>
          <w:iCs/>
          <w:sz w:val="24"/>
        </w:rPr>
        <w:t xml:space="preserve">, comma </w:t>
      </w:r>
      <w:r w:rsidR="004D278D">
        <w:rPr>
          <w:rFonts w:ascii="Calibri" w:hAnsi="Calibri"/>
          <w:iCs/>
          <w:sz w:val="24"/>
        </w:rPr>
        <w:t>1</w:t>
      </w:r>
      <w:r w:rsidRPr="00BD7778">
        <w:rPr>
          <w:rFonts w:ascii="Calibri" w:hAnsi="Calibri"/>
          <w:iCs/>
          <w:sz w:val="24"/>
        </w:rPr>
        <w:t xml:space="preserve"> e 2, del </w:t>
      </w:r>
      <w:proofErr w:type="spellStart"/>
      <w:r w:rsidRPr="00BD7778">
        <w:rPr>
          <w:rFonts w:ascii="Calibri" w:hAnsi="Calibri"/>
          <w:iCs/>
          <w:sz w:val="24"/>
        </w:rPr>
        <w:t>D.Lgs.</w:t>
      </w:r>
      <w:proofErr w:type="spellEnd"/>
      <w:r w:rsidRPr="00BD7778">
        <w:rPr>
          <w:rFonts w:ascii="Calibri" w:hAnsi="Calibri"/>
          <w:iCs/>
          <w:sz w:val="24"/>
        </w:rPr>
        <w:t xml:space="preserve"> </w:t>
      </w:r>
      <w:r w:rsidR="004D278D">
        <w:rPr>
          <w:rFonts w:ascii="Calibri" w:hAnsi="Calibri"/>
          <w:iCs/>
          <w:sz w:val="24"/>
        </w:rPr>
        <w:t>36</w:t>
      </w:r>
      <w:r w:rsidRPr="00BD7778">
        <w:rPr>
          <w:rFonts w:ascii="Calibri" w:hAnsi="Calibri"/>
          <w:iCs/>
          <w:sz w:val="24"/>
        </w:rPr>
        <w:t>/</w:t>
      </w:r>
      <w:r w:rsidRPr="00C2471A">
        <w:rPr>
          <w:rFonts w:ascii="Calibri" w:hAnsi="Calibri"/>
          <w:iCs/>
          <w:sz w:val="24"/>
        </w:rPr>
        <w:t>20</w:t>
      </w:r>
      <w:r w:rsidR="004D278D">
        <w:rPr>
          <w:rFonts w:ascii="Calibri" w:hAnsi="Calibri"/>
          <w:iCs/>
          <w:sz w:val="24"/>
        </w:rPr>
        <w:t>23</w:t>
      </w:r>
      <w:r w:rsidRPr="00C2471A">
        <w:rPr>
          <w:rFonts w:ascii="Calibri" w:hAnsi="Calibri"/>
          <w:iCs/>
          <w:sz w:val="24"/>
        </w:rPr>
        <w:t xml:space="preserve"> </w:t>
      </w:r>
      <w:r w:rsidRPr="00C2471A">
        <w:rPr>
          <w:rFonts w:ascii="Calibri" w:hAnsi="Calibri"/>
          <w:iCs/>
          <w:sz w:val="24"/>
          <w:u w:val="single"/>
        </w:rPr>
        <w:t xml:space="preserve">qualora la dichiarazione non sia stata resa </w:t>
      </w:r>
      <w:r w:rsidR="00C2471A" w:rsidRPr="00C2471A">
        <w:rPr>
          <w:rFonts w:ascii="Calibri" w:hAnsi="Calibri"/>
          <w:iCs/>
          <w:sz w:val="24"/>
          <w:u w:val="single"/>
        </w:rPr>
        <w:t>dal legale rappresentante del concorrente</w:t>
      </w:r>
      <w:r w:rsidRPr="00C2471A">
        <w:rPr>
          <w:rFonts w:ascii="Calibri" w:hAnsi="Calibri"/>
          <w:iCs/>
          <w:sz w:val="24"/>
        </w:rPr>
        <w:t>.</w:t>
      </w:r>
    </w:p>
    <w:p w14:paraId="6E3E51C0" w14:textId="77777777" w:rsidR="009E7318" w:rsidRPr="00BD7778" w:rsidRDefault="009E7318" w:rsidP="009E7318">
      <w:pPr>
        <w:pStyle w:val="Stile"/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iCs/>
          <w:sz w:val="24"/>
        </w:rPr>
      </w:pPr>
      <w:r w:rsidRPr="00BD7778">
        <w:rPr>
          <w:rFonts w:ascii="Calibri" w:hAnsi="Calibri"/>
          <w:iCs/>
          <w:sz w:val="24"/>
        </w:rPr>
        <w:t xml:space="preserve">Il presente modello deve essere presentato </w:t>
      </w:r>
      <w:r w:rsidRPr="00BD7778">
        <w:rPr>
          <w:rFonts w:ascii="Calibri" w:hAnsi="Calibri"/>
          <w:iCs/>
          <w:sz w:val="24"/>
          <w:u w:val="single"/>
        </w:rPr>
        <w:t>per ogni operatore concorrente,</w:t>
      </w:r>
      <w:r w:rsidRPr="00BD7778">
        <w:rPr>
          <w:rFonts w:ascii="Calibri" w:hAnsi="Calibri"/>
          <w:iCs/>
          <w:sz w:val="24"/>
        </w:rPr>
        <w:t xml:space="preserve"> singolo o plurimo, dai soggetti di seguito riportati:</w:t>
      </w:r>
    </w:p>
    <w:p w14:paraId="67D33233" w14:textId="77777777" w:rsidR="009E7318" w:rsidRPr="00BD7778" w:rsidRDefault="009E7318" w:rsidP="009E7318">
      <w:pPr>
        <w:pStyle w:val="Stile"/>
        <w:numPr>
          <w:ilvl w:val="0"/>
          <w:numId w:val="4"/>
        </w:numPr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iCs/>
          <w:sz w:val="24"/>
        </w:rPr>
      </w:pPr>
      <w:r w:rsidRPr="00BD7778">
        <w:rPr>
          <w:rFonts w:ascii="Calibri" w:hAnsi="Calibri"/>
          <w:iCs/>
          <w:sz w:val="24"/>
        </w:rPr>
        <w:t>dal titolare e, ove esistente, dal direttore tecnico, se si tratta di impresa individuale;</w:t>
      </w:r>
    </w:p>
    <w:p w14:paraId="2C39CDAF" w14:textId="77777777" w:rsidR="009E7318" w:rsidRPr="00BD7778" w:rsidRDefault="009E7318" w:rsidP="009E7318">
      <w:pPr>
        <w:pStyle w:val="Stile"/>
        <w:numPr>
          <w:ilvl w:val="0"/>
          <w:numId w:val="4"/>
        </w:numPr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sz w:val="24"/>
        </w:rPr>
      </w:pPr>
      <w:r w:rsidRPr="00BD7778">
        <w:rPr>
          <w:rFonts w:ascii="Calibri" w:hAnsi="Calibri"/>
          <w:iCs/>
          <w:sz w:val="24"/>
        </w:rPr>
        <w:t xml:space="preserve">dai soci </w:t>
      </w:r>
      <w:r w:rsidR="004D278D">
        <w:rPr>
          <w:rFonts w:ascii="Calibri" w:hAnsi="Calibri"/>
          <w:iCs/>
          <w:sz w:val="24"/>
        </w:rPr>
        <w:t xml:space="preserve">amministratori </w:t>
      </w:r>
      <w:r w:rsidRPr="00BD7778">
        <w:rPr>
          <w:rFonts w:ascii="Calibri" w:hAnsi="Calibri"/>
          <w:iCs/>
          <w:sz w:val="24"/>
        </w:rPr>
        <w:t>e, ove esistente, dal direttore tecnico, se si tratta di società in nome collettivo;</w:t>
      </w:r>
    </w:p>
    <w:p w14:paraId="40946F6B" w14:textId="77777777" w:rsidR="009E7318" w:rsidRPr="00BD7778" w:rsidRDefault="009E7318" w:rsidP="009E7318">
      <w:pPr>
        <w:pStyle w:val="Stile"/>
        <w:numPr>
          <w:ilvl w:val="0"/>
          <w:numId w:val="4"/>
        </w:numPr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sz w:val="24"/>
        </w:rPr>
      </w:pPr>
      <w:r w:rsidRPr="00BD7778">
        <w:rPr>
          <w:rFonts w:ascii="Calibri" w:hAnsi="Calibri"/>
          <w:iCs/>
          <w:sz w:val="24"/>
        </w:rPr>
        <w:t>dai soci accomandatari e, ove esistente, dal direttore tecnico, se si tratta di società in accomandita semplice;</w:t>
      </w:r>
    </w:p>
    <w:p w14:paraId="1983223B" w14:textId="77777777" w:rsidR="004D278D" w:rsidRPr="004D278D" w:rsidRDefault="009E7318" w:rsidP="009E7318">
      <w:pPr>
        <w:pStyle w:val="Stile"/>
        <w:numPr>
          <w:ilvl w:val="0"/>
          <w:numId w:val="4"/>
        </w:numPr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sz w:val="24"/>
        </w:rPr>
      </w:pPr>
      <w:r w:rsidRPr="00BD7778">
        <w:rPr>
          <w:rFonts w:ascii="Calibri" w:hAnsi="Calibri"/>
          <w:iCs/>
          <w:sz w:val="24"/>
        </w:rPr>
        <w:t>dai membri del consiglio di amministrazione cui sia stata conferita la legale rappresentanza (ivi compresi institori e procuratori generali)</w:t>
      </w:r>
      <w:r w:rsidR="00B51D0B">
        <w:rPr>
          <w:rFonts w:ascii="Calibri" w:hAnsi="Calibri"/>
          <w:iCs/>
          <w:sz w:val="24"/>
        </w:rPr>
        <w:t>;</w:t>
      </w:r>
      <w:r w:rsidRPr="00BD7778">
        <w:rPr>
          <w:rFonts w:ascii="Calibri" w:hAnsi="Calibri"/>
          <w:iCs/>
          <w:sz w:val="24"/>
        </w:rPr>
        <w:t xml:space="preserve"> </w:t>
      </w:r>
    </w:p>
    <w:p w14:paraId="56C4FA6A" w14:textId="77777777" w:rsidR="004D278D" w:rsidRPr="004D278D" w:rsidRDefault="004D278D" w:rsidP="009E7318">
      <w:pPr>
        <w:pStyle w:val="Stile"/>
        <w:numPr>
          <w:ilvl w:val="0"/>
          <w:numId w:val="4"/>
        </w:numPr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sz w:val="24"/>
        </w:rPr>
      </w:pPr>
      <w:r w:rsidRPr="004D278D">
        <w:rPr>
          <w:rFonts w:ascii="Calibri" w:hAnsi="Calibri"/>
          <w:iCs/>
          <w:sz w:val="24"/>
        </w:rPr>
        <w:t>d</w:t>
      </w:r>
      <w:r>
        <w:rPr>
          <w:rFonts w:ascii="Calibri" w:hAnsi="Calibri"/>
          <w:iCs/>
          <w:sz w:val="24"/>
        </w:rPr>
        <w:t>a</w:t>
      </w:r>
      <w:r w:rsidRPr="004D278D">
        <w:rPr>
          <w:rFonts w:ascii="Calibri" w:hAnsi="Calibri"/>
          <w:iCs/>
          <w:sz w:val="24"/>
        </w:rPr>
        <w:t>i componenti degli organi con poteri di direzione o di vigilanza o dei soggetti muniti di poteri di rappresentanza, di direzione o di controllo</w:t>
      </w:r>
      <w:r w:rsidR="00B51D0B">
        <w:rPr>
          <w:rFonts w:ascii="Calibri" w:hAnsi="Calibri"/>
          <w:iCs/>
          <w:sz w:val="24"/>
        </w:rPr>
        <w:t>;</w:t>
      </w:r>
    </w:p>
    <w:p w14:paraId="5DC78B33" w14:textId="77777777" w:rsidR="00B51D0B" w:rsidRDefault="004D278D" w:rsidP="004D278D">
      <w:pPr>
        <w:pStyle w:val="Stile"/>
        <w:numPr>
          <w:ilvl w:val="0"/>
          <w:numId w:val="4"/>
        </w:numPr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sz w:val="24"/>
        </w:rPr>
      </w:pPr>
      <w:r w:rsidRPr="004D278D">
        <w:rPr>
          <w:rFonts w:ascii="Calibri" w:hAnsi="Calibri"/>
          <w:sz w:val="24"/>
        </w:rPr>
        <w:t>d</w:t>
      </w:r>
      <w:r>
        <w:rPr>
          <w:rFonts w:ascii="Calibri" w:hAnsi="Calibri"/>
          <w:sz w:val="24"/>
        </w:rPr>
        <w:t>a</w:t>
      </w:r>
      <w:r w:rsidRPr="004D278D">
        <w:rPr>
          <w:rFonts w:ascii="Calibri" w:hAnsi="Calibri"/>
          <w:sz w:val="24"/>
        </w:rPr>
        <w:t>l direttore tecnico o d</w:t>
      </w:r>
      <w:r>
        <w:rPr>
          <w:rFonts w:ascii="Calibri" w:hAnsi="Calibri"/>
          <w:sz w:val="24"/>
        </w:rPr>
        <w:t>a</w:t>
      </w:r>
      <w:r w:rsidRPr="004D278D">
        <w:rPr>
          <w:rFonts w:ascii="Calibri" w:hAnsi="Calibri"/>
          <w:sz w:val="24"/>
        </w:rPr>
        <w:t>l socio unico</w:t>
      </w:r>
      <w:r w:rsidR="00B51D0B">
        <w:rPr>
          <w:rFonts w:ascii="Calibri" w:hAnsi="Calibri"/>
          <w:sz w:val="24"/>
        </w:rPr>
        <w:t>;</w:t>
      </w:r>
      <w:r>
        <w:rPr>
          <w:rFonts w:ascii="Calibri" w:hAnsi="Calibri"/>
          <w:sz w:val="24"/>
        </w:rPr>
        <w:t xml:space="preserve"> </w:t>
      </w:r>
    </w:p>
    <w:p w14:paraId="4B34036F" w14:textId="77777777" w:rsidR="002C34E1" w:rsidRPr="004D278D" w:rsidRDefault="004D278D" w:rsidP="004D278D">
      <w:pPr>
        <w:pStyle w:val="Stile"/>
        <w:numPr>
          <w:ilvl w:val="0"/>
          <w:numId w:val="4"/>
        </w:numPr>
        <w:pBdr>
          <w:top w:val="dotted" w:sz="4" w:space="1" w:color="auto"/>
          <w:left w:val="dotted" w:sz="4" w:space="4" w:color="auto"/>
          <w:bottom w:val="dotted" w:sz="4" w:space="13" w:color="auto"/>
          <w:right w:val="dotted" w:sz="4" w:space="4" w:color="auto"/>
        </w:pBdr>
        <w:jc w:val="both"/>
        <w:rPr>
          <w:rFonts w:ascii="Calibri" w:hAnsi="Calibri"/>
          <w:sz w:val="24"/>
        </w:rPr>
      </w:pPr>
      <w:r w:rsidRPr="004D278D">
        <w:rPr>
          <w:rFonts w:ascii="Calibri" w:hAnsi="Calibri"/>
          <w:sz w:val="24"/>
        </w:rPr>
        <w:t>d</w:t>
      </w:r>
      <w:r>
        <w:rPr>
          <w:rFonts w:ascii="Calibri" w:hAnsi="Calibri"/>
          <w:sz w:val="24"/>
        </w:rPr>
        <w:t>a</w:t>
      </w:r>
      <w:r w:rsidRPr="004D278D">
        <w:rPr>
          <w:rFonts w:ascii="Calibri" w:hAnsi="Calibri"/>
          <w:sz w:val="24"/>
        </w:rPr>
        <w:t xml:space="preserve">ll’amministratore di fatto nelle ipotesi </w:t>
      </w:r>
      <w:r>
        <w:rPr>
          <w:rFonts w:ascii="Calibri" w:hAnsi="Calibri"/>
          <w:sz w:val="24"/>
        </w:rPr>
        <w:t xml:space="preserve">sopra elencate </w:t>
      </w:r>
    </w:p>
    <w:sectPr w:rsidR="002C34E1" w:rsidRPr="004D278D" w:rsidSect="008642A8">
      <w:footerReference w:type="default" r:id="rId12"/>
      <w:footerReference w:type="first" r:id="rId13"/>
      <w:pgSz w:w="11906" w:h="16838" w:code="9"/>
      <w:pgMar w:top="1417" w:right="1134" w:bottom="1134" w:left="1134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2F0879" w14:textId="77777777" w:rsidR="00BD6D3E" w:rsidRDefault="00BD6D3E">
      <w:r>
        <w:separator/>
      </w:r>
    </w:p>
  </w:endnote>
  <w:endnote w:type="continuationSeparator" w:id="0">
    <w:p w14:paraId="38CC9119" w14:textId="77777777" w:rsidR="00BD6D3E" w:rsidRDefault="00BD6D3E">
      <w:r>
        <w:continuationSeparator/>
      </w:r>
    </w:p>
  </w:endnote>
  <w:endnote w:id="1">
    <w:p w14:paraId="450D81C2" w14:textId="77777777" w:rsidR="00527E8F" w:rsidRPr="00011E8E" w:rsidRDefault="00527E8F" w:rsidP="00527E8F">
      <w:pPr>
        <w:pStyle w:val="Testonotadichiusura"/>
        <w:ind w:left="284" w:hanging="284"/>
        <w:rPr>
          <w:rFonts w:ascii="Calibri" w:hAnsi="Calibri"/>
          <w:i/>
          <w:sz w:val="22"/>
        </w:rPr>
      </w:pPr>
      <w:r w:rsidRPr="00011E8E">
        <w:rPr>
          <w:rStyle w:val="Rimandonotadichiusura"/>
          <w:rFonts w:ascii="Calibri" w:hAnsi="Calibri"/>
          <w:i/>
          <w:sz w:val="22"/>
        </w:rPr>
        <w:endnoteRef/>
      </w:r>
      <w:r w:rsidRPr="00011E8E">
        <w:rPr>
          <w:rFonts w:ascii="Calibri" w:hAnsi="Calibri"/>
          <w:i/>
          <w:sz w:val="22"/>
        </w:rPr>
        <w:t xml:space="preserve"> </w:t>
      </w:r>
      <w:r w:rsidRPr="00011E8E">
        <w:rPr>
          <w:rFonts w:ascii="Calibri" w:hAnsi="Calibri"/>
          <w:i/>
          <w:sz w:val="22"/>
        </w:rPr>
        <w:tab/>
      </w:r>
      <w:r w:rsidRPr="00011E8E">
        <w:rPr>
          <w:rFonts w:ascii="Calibri" w:hAnsi="Calibri"/>
          <w:i/>
          <w:iCs/>
          <w:sz w:val="22"/>
        </w:rPr>
        <w:t>La fotocopia del documento di riconoscimento non è necessaria per le dichiarazioni con firma digitale o, in caso di gare tradizionali, se già allegata ad altra dichiarazione relativa allo stesso soggetto.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Std-Roman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599E4" w14:textId="77777777" w:rsidR="00AB5C09" w:rsidRDefault="00AB5C09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C0BDB">
      <w:rPr>
        <w:noProof/>
      </w:rPr>
      <w:t>4</w:t>
    </w:r>
    <w:r>
      <w:fldChar w:fldCharType="end"/>
    </w:r>
  </w:p>
  <w:p w14:paraId="7B6D86C8" w14:textId="77777777" w:rsidR="00AB5C09" w:rsidRDefault="00AB5C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A36D7" w14:textId="77777777" w:rsidR="00AB5C09" w:rsidRDefault="00AB5C09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C0BDB">
      <w:rPr>
        <w:noProof/>
      </w:rPr>
      <w:t>1</w:t>
    </w:r>
    <w:r>
      <w:fldChar w:fldCharType="end"/>
    </w:r>
  </w:p>
  <w:p w14:paraId="4C36A095" w14:textId="77777777" w:rsidR="00576222" w:rsidRPr="00AB5C09" w:rsidRDefault="00576222" w:rsidP="00AB5C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02F22" w14:textId="77777777" w:rsidR="00BD6D3E" w:rsidRDefault="00BD6D3E">
      <w:r>
        <w:separator/>
      </w:r>
    </w:p>
  </w:footnote>
  <w:footnote w:type="continuationSeparator" w:id="0">
    <w:p w14:paraId="353207EC" w14:textId="77777777" w:rsidR="00BD6D3E" w:rsidRDefault="00BD6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  <w:b w:val="0"/>
        <w:i w:val="0"/>
      </w:rPr>
    </w:lvl>
  </w:abstractNum>
  <w:abstractNum w:abstractNumId="1" w15:restartNumberingAfterBreak="0">
    <w:nsid w:val="00000004"/>
    <w:multiLevelType w:val="singleLevel"/>
    <w:tmpl w:val="707E2328"/>
    <w:lvl w:ilvl="0">
      <w:start w:val="9"/>
      <w:numFmt w:val="lowerLetter"/>
      <w:lvlText w:val="%1)"/>
      <w:lvlJc w:val="left"/>
      <w:pPr>
        <w:tabs>
          <w:tab w:val="num" w:pos="1455"/>
        </w:tabs>
        <w:ind w:left="1455" w:hanging="375"/>
      </w:pPr>
      <w:rPr>
        <w:rFonts w:cs="Times New Roman" w:hint="default"/>
        <w:b w:val="0"/>
        <w:i w:val="0"/>
      </w:rPr>
    </w:lvl>
  </w:abstractNum>
  <w:abstractNum w:abstractNumId="2" w15:restartNumberingAfterBreak="0">
    <w:nsid w:val="00000005"/>
    <w:multiLevelType w:val="singleLevel"/>
    <w:tmpl w:val="00000005"/>
    <w:lvl w:ilvl="0">
      <w:start w:val="4"/>
      <w:numFmt w:val="lowerLetter"/>
      <w:lvlText w:val="%1)"/>
      <w:lvlJc w:val="left"/>
      <w:pPr>
        <w:tabs>
          <w:tab w:val="num" w:pos="1455"/>
        </w:tabs>
        <w:ind w:left="1455" w:hanging="375"/>
      </w:pPr>
      <w:rPr>
        <w:rFonts w:cs="Times New Roman"/>
        <w:b w:val="0"/>
        <w:i w:val="0"/>
      </w:rPr>
    </w:lvl>
  </w:abstractNum>
  <w:abstractNum w:abstractNumId="3" w15:restartNumberingAfterBreak="0">
    <w:nsid w:val="00000007"/>
    <w:multiLevelType w:val="multilevel"/>
    <w:tmpl w:val="00000007"/>
    <w:name w:val="WW8Num41"/>
    <w:lvl w:ilvl="0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-372"/>
        </w:tabs>
        <w:ind w:left="372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348"/>
        </w:tabs>
        <w:ind w:left="348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068"/>
        </w:tabs>
        <w:ind w:left="1068" w:hanging="360"/>
      </w:pPr>
      <w:rPr>
        <w:rFonts w:cs="Times New Roman"/>
        <w:b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788"/>
        </w:tabs>
        <w:ind w:left="1788" w:hanging="360"/>
      </w:pPr>
      <w:rPr>
        <w:rFonts w:cs="Times New Roman"/>
        <w:b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668"/>
        </w:tabs>
        <w:ind w:left="4668" w:hanging="180"/>
      </w:pPr>
      <w:rPr>
        <w:rFonts w:cs="Times New Roman"/>
      </w:rPr>
    </w:lvl>
  </w:abstractNum>
  <w:abstractNum w:abstractNumId="4" w15:restartNumberingAfterBreak="0">
    <w:nsid w:val="00000008"/>
    <w:multiLevelType w:val="singleLevel"/>
    <w:tmpl w:val="00000008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</w:abstractNum>
  <w:abstractNum w:abstractNumId="5" w15:restartNumberingAfterBreak="0">
    <w:nsid w:val="0000000A"/>
    <w:multiLevelType w:val="multilevel"/>
    <w:tmpl w:val="0000000A"/>
    <w:name w:val="WW8Num5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06657C95"/>
    <w:multiLevelType w:val="hybridMultilevel"/>
    <w:tmpl w:val="5756E764"/>
    <w:lvl w:ilvl="0" w:tplc="1CCAE084">
      <w:start w:val="8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7337B"/>
    <w:multiLevelType w:val="hybridMultilevel"/>
    <w:tmpl w:val="41DABA4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D4672BF"/>
    <w:multiLevelType w:val="hybridMultilevel"/>
    <w:tmpl w:val="C9240BAE"/>
    <w:lvl w:ilvl="0" w:tplc="1CCAE084">
      <w:start w:val="8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B5BA1"/>
    <w:multiLevelType w:val="hybridMultilevel"/>
    <w:tmpl w:val="DA20B77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0F">
      <w:start w:val="1"/>
      <w:numFmt w:val="decimal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7B0609C"/>
    <w:multiLevelType w:val="hybridMultilevel"/>
    <w:tmpl w:val="21AC352C"/>
    <w:lvl w:ilvl="0" w:tplc="FFFFFFFF">
      <w:start w:val="1"/>
      <w:numFmt w:val="lowerLetter"/>
      <w:lvlText w:val="%1)"/>
      <w:lvlJc w:val="left"/>
      <w:pPr>
        <w:ind w:left="680" w:hanging="284"/>
      </w:pPr>
      <w:rPr>
        <w:rFonts w:ascii="HelveticaNeueLTStd-Roman" w:eastAsia="HelveticaNeueLTStd-Roman" w:hAnsi="HelveticaNeueLTStd-Roman" w:cs="HelveticaNeueLTStd-Roman" w:hint="default"/>
        <w:color w:val="231F20"/>
        <w:spacing w:val="-4"/>
        <w:w w:val="100"/>
        <w:sz w:val="20"/>
        <w:szCs w:val="20"/>
      </w:rPr>
    </w:lvl>
    <w:lvl w:ilvl="1" w:tplc="FFFFFFFF">
      <w:numFmt w:val="bullet"/>
      <w:lvlText w:val="•"/>
      <w:lvlJc w:val="left"/>
      <w:pPr>
        <w:ind w:left="1598" w:hanging="284"/>
      </w:pPr>
      <w:rPr>
        <w:rFonts w:hint="default"/>
      </w:rPr>
    </w:lvl>
    <w:lvl w:ilvl="2" w:tplc="FFFFFFFF">
      <w:numFmt w:val="bullet"/>
      <w:lvlText w:val="•"/>
      <w:lvlJc w:val="left"/>
      <w:pPr>
        <w:ind w:left="2517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435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354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272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191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109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028" w:hanging="284"/>
      </w:pPr>
      <w:rPr>
        <w:rFonts w:hint="default"/>
      </w:rPr>
    </w:lvl>
  </w:abstractNum>
  <w:abstractNum w:abstractNumId="11" w15:restartNumberingAfterBreak="0">
    <w:nsid w:val="197E32A2"/>
    <w:multiLevelType w:val="hybridMultilevel"/>
    <w:tmpl w:val="5BC2B39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A706540"/>
    <w:multiLevelType w:val="hybridMultilevel"/>
    <w:tmpl w:val="ADE6BD22"/>
    <w:lvl w:ilvl="0" w:tplc="0410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551990"/>
    <w:multiLevelType w:val="multilevel"/>
    <w:tmpl w:val="05F6F8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BF6669"/>
    <w:multiLevelType w:val="hybridMultilevel"/>
    <w:tmpl w:val="4D0891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901EF1"/>
    <w:multiLevelType w:val="multilevel"/>
    <w:tmpl w:val="D5A6C25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5F6A7A"/>
    <w:multiLevelType w:val="hybridMultilevel"/>
    <w:tmpl w:val="F60CEC92"/>
    <w:lvl w:ilvl="0" w:tplc="2D3A5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 w15:restartNumberingAfterBreak="0">
    <w:nsid w:val="31F23E20"/>
    <w:multiLevelType w:val="hybridMultilevel"/>
    <w:tmpl w:val="2868A4FC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24953F7"/>
    <w:multiLevelType w:val="multilevel"/>
    <w:tmpl w:val="942865B8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72047E"/>
    <w:multiLevelType w:val="hybridMultilevel"/>
    <w:tmpl w:val="0A5837F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123A32"/>
    <w:multiLevelType w:val="hybridMultilevel"/>
    <w:tmpl w:val="86B07D9C"/>
    <w:lvl w:ilvl="0" w:tplc="B7104DF8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057790"/>
    <w:multiLevelType w:val="hybridMultilevel"/>
    <w:tmpl w:val="83C0F800"/>
    <w:lvl w:ilvl="0" w:tplc="1CCAE084">
      <w:start w:val="8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60718"/>
    <w:multiLevelType w:val="hybridMultilevel"/>
    <w:tmpl w:val="B49EBC76"/>
    <w:lvl w:ilvl="0" w:tplc="1CCAE084">
      <w:start w:val="8"/>
      <w:numFmt w:val="bullet"/>
      <w:lvlText w:val=""/>
      <w:lvlJc w:val="left"/>
      <w:pPr>
        <w:tabs>
          <w:tab w:val="num" w:pos="928"/>
        </w:tabs>
        <w:ind w:left="928" w:hanging="360"/>
      </w:pPr>
      <w:rPr>
        <w:rFonts w:ascii="Wingdings 2" w:eastAsia="Times New Roman" w:hAnsi="Wingdings 2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5B173E5F"/>
    <w:multiLevelType w:val="hybridMultilevel"/>
    <w:tmpl w:val="21AC352C"/>
    <w:lvl w:ilvl="0" w:tplc="34224E50">
      <w:start w:val="1"/>
      <w:numFmt w:val="lowerLetter"/>
      <w:lvlText w:val="%1)"/>
      <w:lvlJc w:val="left"/>
      <w:pPr>
        <w:ind w:left="680" w:hanging="284"/>
      </w:pPr>
      <w:rPr>
        <w:rFonts w:ascii="HelveticaNeueLTStd-Roman" w:eastAsia="HelveticaNeueLTStd-Roman" w:hAnsi="HelveticaNeueLTStd-Roman" w:cs="HelveticaNeueLTStd-Roman" w:hint="default"/>
        <w:color w:val="231F20"/>
        <w:spacing w:val="-4"/>
        <w:w w:val="100"/>
        <w:sz w:val="20"/>
        <w:szCs w:val="20"/>
      </w:rPr>
    </w:lvl>
    <w:lvl w:ilvl="1" w:tplc="BE32088E">
      <w:numFmt w:val="bullet"/>
      <w:lvlText w:val="•"/>
      <w:lvlJc w:val="left"/>
      <w:pPr>
        <w:ind w:left="1598" w:hanging="284"/>
      </w:pPr>
      <w:rPr>
        <w:rFonts w:hint="default"/>
      </w:rPr>
    </w:lvl>
    <w:lvl w:ilvl="2" w:tplc="AC4C6834">
      <w:numFmt w:val="bullet"/>
      <w:lvlText w:val="•"/>
      <w:lvlJc w:val="left"/>
      <w:pPr>
        <w:ind w:left="2517" w:hanging="284"/>
      </w:pPr>
      <w:rPr>
        <w:rFonts w:hint="default"/>
      </w:rPr>
    </w:lvl>
    <w:lvl w:ilvl="3" w:tplc="1C568E7C">
      <w:numFmt w:val="bullet"/>
      <w:lvlText w:val="•"/>
      <w:lvlJc w:val="left"/>
      <w:pPr>
        <w:ind w:left="3435" w:hanging="284"/>
      </w:pPr>
      <w:rPr>
        <w:rFonts w:hint="default"/>
      </w:rPr>
    </w:lvl>
    <w:lvl w:ilvl="4" w:tplc="94E245F8">
      <w:numFmt w:val="bullet"/>
      <w:lvlText w:val="•"/>
      <w:lvlJc w:val="left"/>
      <w:pPr>
        <w:ind w:left="4354" w:hanging="284"/>
      </w:pPr>
      <w:rPr>
        <w:rFonts w:hint="default"/>
      </w:rPr>
    </w:lvl>
    <w:lvl w:ilvl="5" w:tplc="BC300EF4">
      <w:numFmt w:val="bullet"/>
      <w:lvlText w:val="•"/>
      <w:lvlJc w:val="left"/>
      <w:pPr>
        <w:ind w:left="5272" w:hanging="284"/>
      </w:pPr>
      <w:rPr>
        <w:rFonts w:hint="default"/>
      </w:rPr>
    </w:lvl>
    <w:lvl w:ilvl="6" w:tplc="1E225C64">
      <w:numFmt w:val="bullet"/>
      <w:lvlText w:val="•"/>
      <w:lvlJc w:val="left"/>
      <w:pPr>
        <w:ind w:left="6191" w:hanging="284"/>
      </w:pPr>
      <w:rPr>
        <w:rFonts w:hint="default"/>
      </w:rPr>
    </w:lvl>
    <w:lvl w:ilvl="7" w:tplc="EBCCA0C0">
      <w:numFmt w:val="bullet"/>
      <w:lvlText w:val="•"/>
      <w:lvlJc w:val="left"/>
      <w:pPr>
        <w:ind w:left="7109" w:hanging="284"/>
      </w:pPr>
      <w:rPr>
        <w:rFonts w:hint="default"/>
      </w:rPr>
    </w:lvl>
    <w:lvl w:ilvl="8" w:tplc="666CDCEC">
      <w:numFmt w:val="bullet"/>
      <w:lvlText w:val="•"/>
      <w:lvlJc w:val="left"/>
      <w:pPr>
        <w:ind w:left="8028" w:hanging="284"/>
      </w:pPr>
      <w:rPr>
        <w:rFonts w:hint="default"/>
      </w:rPr>
    </w:lvl>
  </w:abstractNum>
  <w:abstractNum w:abstractNumId="24" w15:restartNumberingAfterBreak="0">
    <w:nsid w:val="5C9455BD"/>
    <w:multiLevelType w:val="hybridMultilevel"/>
    <w:tmpl w:val="F612AAC2"/>
    <w:lvl w:ilvl="0" w:tplc="1DD84FA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1A4C5F"/>
    <w:multiLevelType w:val="multilevel"/>
    <w:tmpl w:val="5FC2076E"/>
    <w:lvl w:ilvl="0">
      <w:start w:val="1"/>
      <w:numFmt w:val="decimal"/>
      <w:pStyle w:val="Titolo3"/>
      <w:suff w:val="nothing"/>
      <w:lvlText w:val="CAPO %1 "/>
      <w:lvlJc w:val="left"/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decimal"/>
      <w:pStyle w:val="Titolo4"/>
      <w:suff w:val="nothing"/>
      <w:lvlText w:val="Art. %1.%2 - "/>
      <w:lvlJc w:val="left"/>
      <w:rPr>
        <w:rFonts w:ascii="Times New Roman" w:hAnsi="Times New Roman" w:cs="Times New Roman" w:hint="default"/>
        <w:b/>
        <w:i w:val="0"/>
        <w:sz w:val="22"/>
      </w:rPr>
    </w:lvl>
    <w:lvl w:ilvl="2">
      <w:start w:val="1"/>
      <w:numFmt w:val="decimal"/>
      <w:pStyle w:val="Titolo5"/>
      <w:suff w:val="nothing"/>
      <w:lvlText w:val="Art. %1.%2.%3 - "/>
      <w:lvlJc w:val="left"/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pStyle w:val="Titolo7"/>
      <w:suff w:val="nothing"/>
      <w:lvlText w:val="Art. %1.%2.%3.%4- "/>
      <w:lvlJc w:val="left"/>
      <w:rPr>
        <w:rFonts w:ascii="Arial" w:hAnsi="Arial" w:cs="Times New Roman" w:hint="default"/>
        <w:b/>
        <w:i w:val="0"/>
        <w:sz w:val="20"/>
      </w:rPr>
    </w:lvl>
    <w:lvl w:ilvl="4">
      <w:start w:val="1"/>
      <w:numFmt w:val="decimal"/>
      <w:pStyle w:val="sche22"/>
      <w:suff w:val="nothing"/>
      <w:lvlText w:val="%5. "/>
      <w:lvlJc w:val="left"/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-3086"/>
        </w:tabs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2726"/>
        </w:tabs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-2366"/>
        </w:tabs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-2006"/>
        </w:tabs>
      </w:pPr>
      <w:rPr>
        <w:rFonts w:cs="Times New Roman" w:hint="default"/>
      </w:rPr>
    </w:lvl>
  </w:abstractNum>
  <w:abstractNum w:abstractNumId="26" w15:restartNumberingAfterBreak="0">
    <w:nsid w:val="6ED07260"/>
    <w:multiLevelType w:val="multilevel"/>
    <w:tmpl w:val="088C3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E73CA5"/>
    <w:multiLevelType w:val="hybridMultilevel"/>
    <w:tmpl w:val="942865B8"/>
    <w:lvl w:ilvl="0" w:tplc="D68A25D4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483D11"/>
    <w:multiLevelType w:val="hybridMultilevel"/>
    <w:tmpl w:val="05F6F846"/>
    <w:lvl w:ilvl="0" w:tplc="ED00A8C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C220B8"/>
    <w:multiLevelType w:val="hybridMultilevel"/>
    <w:tmpl w:val="BE822D80"/>
    <w:lvl w:ilvl="0" w:tplc="670466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741550">
    <w:abstractNumId w:val="14"/>
  </w:num>
  <w:num w:numId="2" w16cid:durableId="1656883589">
    <w:abstractNumId w:val="22"/>
  </w:num>
  <w:num w:numId="3" w16cid:durableId="1408261032">
    <w:abstractNumId w:val="27"/>
  </w:num>
  <w:num w:numId="4" w16cid:durableId="2052996584">
    <w:abstractNumId w:val="12"/>
  </w:num>
  <w:num w:numId="5" w16cid:durableId="738793361">
    <w:abstractNumId w:val="7"/>
  </w:num>
  <w:num w:numId="6" w16cid:durableId="1300038647">
    <w:abstractNumId w:val="26"/>
  </w:num>
  <w:num w:numId="7" w16cid:durableId="1543908624">
    <w:abstractNumId w:val="28"/>
  </w:num>
  <w:num w:numId="8" w16cid:durableId="162551520">
    <w:abstractNumId w:val="13"/>
  </w:num>
  <w:num w:numId="9" w16cid:durableId="263850135">
    <w:abstractNumId w:val="18"/>
  </w:num>
  <w:num w:numId="10" w16cid:durableId="840659095">
    <w:abstractNumId w:val="15"/>
  </w:num>
  <w:num w:numId="11" w16cid:durableId="591011703">
    <w:abstractNumId w:val="24"/>
  </w:num>
  <w:num w:numId="12" w16cid:durableId="1370180506">
    <w:abstractNumId w:val="0"/>
  </w:num>
  <w:num w:numId="13" w16cid:durableId="100927754">
    <w:abstractNumId w:val="4"/>
  </w:num>
  <w:num w:numId="14" w16cid:durableId="1997106533">
    <w:abstractNumId w:val="25"/>
  </w:num>
  <w:num w:numId="15" w16cid:durableId="237718532">
    <w:abstractNumId w:val="9"/>
  </w:num>
  <w:num w:numId="16" w16cid:durableId="1901162495">
    <w:abstractNumId w:val="20"/>
  </w:num>
  <w:num w:numId="17" w16cid:durableId="1248807162">
    <w:abstractNumId w:val="1"/>
  </w:num>
  <w:num w:numId="18" w16cid:durableId="1903103487">
    <w:abstractNumId w:val="2"/>
  </w:num>
  <w:num w:numId="19" w16cid:durableId="268203233">
    <w:abstractNumId w:val="3"/>
  </w:num>
  <w:num w:numId="20" w16cid:durableId="698699150">
    <w:abstractNumId w:val="5"/>
  </w:num>
  <w:num w:numId="21" w16cid:durableId="355228986">
    <w:abstractNumId w:val="16"/>
  </w:num>
  <w:num w:numId="22" w16cid:durableId="1409231177">
    <w:abstractNumId w:val="19"/>
  </w:num>
  <w:num w:numId="23" w16cid:durableId="500973845">
    <w:abstractNumId w:val="29"/>
  </w:num>
  <w:num w:numId="24" w16cid:durableId="2137019978">
    <w:abstractNumId w:val="11"/>
  </w:num>
  <w:num w:numId="25" w16cid:durableId="793137046">
    <w:abstractNumId w:val="17"/>
  </w:num>
  <w:num w:numId="26" w16cid:durableId="18362413">
    <w:abstractNumId w:val="21"/>
  </w:num>
  <w:num w:numId="27" w16cid:durableId="2013679222">
    <w:abstractNumId w:val="8"/>
  </w:num>
  <w:num w:numId="28" w16cid:durableId="1039206993">
    <w:abstractNumId w:val="6"/>
  </w:num>
  <w:num w:numId="29" w16cid:durableId="134611590">
    <w:abstractNumId w:val="23"/>
  </w:num>
  <w:num w:numId="30" w16cid:durableId="20944719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F6"/>
    <w:rsid w:val="00051BEA"/>
    <w:rsid w:val="00056687"/>
    <w:rsid w:val="00067B2D"/>
    <w:rsid w:val="0008191D"/>
    <w:rsid w:val="000C6D3E"/>
    <w:rsid w:val="000E5D3F"/>
    <w:rsid w:val="00111A3A"/>
    <w:rsid w:val="00165068"/>
    <w:rsid w:val="00184FF8"/>
    <w:rsid w:val="001911F6"/>
    <w:rsid w:val="00197C78"/>
    <w:rsid w:val="001A2666"/>
    <w:rsid w:val="001A6971"/>
    <w:rsid w:val="001C06C7"/>
    <w:rsid w:val="001C6715"/>
    <w:rsid w:val="001F7C34"/>
    <w:rsid w:val="002076E4"/>
    <w:rsid w:val="00214A86"/>
    <w:rsid w:val="00237338"/>
    <w:rsid w:val="00240356"/>
    <w:rsid w:val="0024180B"/>
    <w:rsid w:val="00242AD3"/>
    <w:rsid w:val="0025288F"/>
    <w:rsid w:val="00263156"/>
    <w:rsid w:val="002746B3"/>
    <w:rsid w:val="002C34E1"/>
    <w:rsid w:val="002E534D"/>
    <w:rsid w:val="003213B3"/>
    <w:rsid w:val="00332648"/>
    <w:rsid w:val="00351BFD"/>
    <w:rsid w:val="00354321"/>
    <w:rsid w:val="00393D89"/>
    <w:rsid w:val="003A5EAD"/>
    <w:rsid w:val="003A6FCE"/>
    <w:rsid w:val="003C77AF"/>
    <w:rsid w:val="003D69BC"/>
    <w:rsid w:val="003E0DD2"/>
    <w:rsid w:val="00406BD7"/>
    <w:rsid w:val="0040720A"/>
    <w:rsid w:val="00411B24"/>
    <w:rsid w:val="0041376C"/>
    <w:rsid w:val="004171E5"/>
    <w:rsid w:val="004375C2"/>
    <w:rsid w:val="00443B09"/>
    <w:rsid w:val="00453F22"/>
    <w:rsid w:val="00490015"/>
    <w:rsid w:val="00496B4A"/>
    <w:rsid w:val="004B659E"/>
    <w:rsid w:val="004D278D"/>
    <w:rsid w:val="005031E2"/>
    <w:rsid w:val="00527E8F"/>
    <w:rsid w:val="00536632"/>
    <w:rsid w:val="00552CF6"/>
    <w:rsid w:val="005643BE"/>
    <w:rsid w:val="00565834"/>
    <w:rsid w:val="00565CE7"/>
    <w:rsid w:val="005735AA"/>
    <w:rsid w:val="00576222"/>
    <w:rsid w:val="00580B60"/>
    <w:rsid w:val="005C3007"/>
    <w:rsid w:val="005D436F"/>
    <w:rsid w:val="005E0DD3"/>
    <w:rsid w:val="005F5F54"/>
    <w:rsid w:val="00624375"/>
    <w:rsid w:val="006271F2"/>
    <w:rsid w:val="006279B6"/>
    <w:rsid w:val="00645C6B"/>
    <w:rsid w:val="00647569"/>
    <w:rsid w:val="00652857"/>
    <w:rsid w:val="00657F1C"/>
    <w:rsid w:val="006645AF"/>
    <w:rsid w:val="006877B0"/>
    <w:rsid w:val="00687ACF"/>
    <w:rsid w:val="00697C8B"/>
    <w:rsid w:val="006B5296"/>
    <w:rsid w:val="006C5C90"/>
    <w:rsid w:val="006D4911"/>
    <w:rsid w:val="006E0D58"/>
    <w:rsid w:val="006E65FF"/>
    <w:rsid w:val="00702742"/>
    <w:rsid w:val="0070314D"/>
    <w:rsid w:val="007105CA"/>
    <w:rsid w:val="007140E3"/>
    <w:rsid w:val="007171AC"/>
    <w:rsid w:val="00737B48"/>
    <w:rsid w:val="007E57A1"/>
    <w:rsid w:val="007F0101"/>
    <w:rsid w:val="0083652A"/>
    <w:rsid w:val="00847710"/>
    <w:rsid w:val="008642A8"/>
    <w:rsid w:val="008645CD"/>
    <w:rsid w:val="00864B2C"/>
    <w:rsid w:val="008B0C32"/>
    <w:rsid w:val="008B1ACF"/>
    <w:rsid w:val="008B68B1"/>
    <w:rsid w:val="008C4342"/>
    <w:rsid w:val="008E4221"/>
    <w:rsid w:val="008F7FC1"/>
    <w:rsid w:val="00903ABA"/>
    <w:rsid w:val="00915D3F"/>
    <w:rsid w:val="00920B80"/>
    <w:rsid w:val="00923BDD"/>
    <w:rsid w:val="00930F5B"/>
    <w:rsid w:val="00937018"/>
    <w:rsid w:val="009375F0"/>
    <w:rsid w:val="009415FE"/>
    <w:rsid w:val="00942FC4"/>
    <w:rsid w:val="00952C28"/>
    <w:rsid w:val="009557F7"/>
    <w:rsid w:val="00980240"/>
    <w:rsid w:val="009809BB"/>
    <w:rsid w:val="00981862"/>
    <w:rsid w:val="009824AA"/>
    <w:rsid w:val="009A32BB"/>
    <w:rsid w:val="009E4B76"/>
    <w:rsid w:val="009E7318"/>
    <w:rsid w:val="009F11A6"/>
    <w:rsid w:val="009F7E57"/>
    <w:rsid w:val="00A01B9B"/>
    <w:rsid w:val="00A02132"/>
    <w:rsid w:val="00A211D0"/>
    <w:rsid w:val="00A443CA"/>
    <w:rsid w:val="00A45FC0"/>
    <w:rsid w:val="00A4686E"/>
    <w:rsid w:val="00A77841"/>
    <w:rsid w:val="00A8061D"/>
    <w:rsid w:val="00A80E8E"/>
    <w:rsid w:val="00AB5C09"/>
    <w:rsid w:val="00AB7285"/>
    <w:rsid w:val="00AC2B4D"/>
    <w:rsid w:val="00AC5314"/>
    <w:rsid w:val="00AE1F53"/>
    <w:rsid w:val="00AF2E38"/>
    <w:rsid w:val="00AF4EEB"/>
    <w:rsid w:val="00B05A15"/>
    <w:rsid w:val="00B06D09"/>
    <w:rsid w:val="00B50279"/>
    <w:rsid w:val="00B51D0B"/>
    <w:rsid w:val="00B650DF"/>
    <w:rsid w:val="00B820AE"/>
    <w:rsid w:val="00B86B16"/>
    <w:rsid w:val="00BA213D"/>
    <w:rsid w:val="00BA2759"/>
    <w:rsid w:val="00BC27B1"/>
    <w:rsid w:val="00BC32E2"/>
    <w:rsid w:val="00BC5AF6"/>
    <w:rsid w:val="00BD6D3E"/>
    <w:rsid w:val="00BD7778"/>
    <w:rsid w:val="00BE3537"/>
    <w:rsid w:val="00C15B2C"/>
    <w:rsid w:val="00C21EFC"/>
    <w:rsid w:val="00C240EE"/>
    <w:rsid w:val="00C2471A"/>
    <w:rsid w:val="00C54F52"/>
    <w:rsid w:val="00C707BA"/>
    <w:rsid w:val="00C7233A"/>
    <w:rsid w:val="00C81A63"/>
    <w:rsid w:val="00C82B01"/>
    <w:rsid w:val="00C95DDE"/>
    <w:rsid w:val="00CB1CA9"/>
    <w:rsid w:val="00D033F8"/>
    <w:rsid w:val="00D177DE"/>
    <w:rsid w:val="00D26117"/>
    <w:rsid w:val="00D47B46"/>
    <w:rsid w:val="00D47FD9"/>
    <w:rsid w:val="00D531A3"/>
    <w:rsid w:val="00D53C11"/>
    <w:rsid w:val="00D830A3"/>
    <w:rsid w:val="00D9564D"/>
    <w:rsid w:val="00DB0D13"/>
    <w:rsid w:val="00DB3567"/>
    <w:rsid w:val="00DC7D6B"/>
    <w:rsid w:val="00DD2C56"/>
    <w:rsid w:val="00DD2F9C"/>
    <w:rsid w:val="00DD50B2"/>
    <w:rsid w:val="00DF49F3"/>
    <w:rsid w:val="00E00F77"/>
    <w:rsid w:val="00E321A4"/>
    <w:rsid w:val="00E53A1F"/>
    <w:rsid w:val="00E60216"/>
    <w:rsid w:val="00E6162D"/>
    <w:rsid w:val="00E61B76"/>
    <w:rsid w:val="00E64D0D"/>
    <w:rsid w:val="00E67C8C"/>
    <w:rsid w:val="00E726A4"/>
    <w:rsid w:val="00E75714"/>
    <w:rsid w:val="00E86412"/>
    <w:rsid w:val="00E87C41"/>
    <w:rsid w:val="00E9142C"/>
    <w:rsid w:val="00EB2BFA"/>
    <w:rsid w:val="00EB5617"/>
    <w:rsid w:val="00EC0BDB"/>
    <w:rsid w:val="00EC27FF"/>
    <w:rsid w:val="00EE02CD"/>
    <w:rsid w:val="00F00BFE"/>
    <w:rsid w:val="00F02C52"/>
    <w:rsid w:val="00F07AA6"/>
    <w:rsid w:val="00F15245"/>
    <w:rsid w:val="00F22584"/>
    <w:rsid w:val="00F236C6"/>
    <w:rsid w:val="00F46041"/>
    <w:rsid w:val="00F730D9"/>
    <w:rsid w:val="00F951CA"/>
    <w:rsid w:val="00FB53F6"/>
    <w:rsid w:val="00FB7EA6"/>
    <w:rsid w:val="00FC3FC0"/>
    <w:rsid w:val="00FD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AF737"/>
  <w15:docId w15:val="{3B835BB6-36F0-4D53-A37B-A39B5054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53F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B53F6"/>
    <w:pPr>
      <w:keepNext/>
      <w:jc w:val="center"/>
      <w:outlineLvl w:val="0"/>
    </w:pPr>
    <w:rPr>
      <w:rFonts w:ascii="Arial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FB53F6"/>
    <w:pPr>
      <w:keepNext/>
      <w:tabs>
        <w:tab w:val="left" w:pos="600"/>
      </w:tabs>
      <w:jc w:val="both"/>
      <w:outlineLvl w:val="1"/>
    </w:pPr>
    <w:rPr>
      <w:rFonts w:ascii="Arial" w:hAnsi="Arial"/>
      <w:b/>
      <w:bCs/>
      <w:i/>
      <w:iCs/>
      <w:sz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FB53F6"/>
    <w:pPr>
      <w:keepNext/>
      <w:numPr>
        <w:numId w:val="14"/>
      </w:numPr>
      <w:tabs>
        <w:tab w:val="left" w:pos="426"/>
      </w:tabs>
      <w:ind w:left="284" w:hanging="284"/>
      <w:jc w:val="both"/>
      <w:outlineLvl w:val="2"/>
    </w:pPr>
    <w:rPr>
      <w:rFonts w:ascii="Arial" w:hAnsi="Arial"/>
      <w:b/>
      <w:bCs/>
      <w:i/>
      <w:iCs/>
      <w:sz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FB53F6"/>
    <w:pPr>
      <w:keepNext/>
      <w:widowControl w:val="0"/>
      <w:numPr>
        <w:ilvl w:val="1"/>
        <w:numId w:val="14"/>
      </w:numPr>
      <w:spacing w:before="400"/>
      <w:outlineLvl w:val="3"/>
    </w:pPr>
    <w:rPr>
      <w:b/>
      <w:sz w:val="20"/>
      <w:szCs w:val="20"/>
      <w:lang w:eastAsia="zh-CN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FB53F6"/>
    <w:pPr>
      <w:keepNext/>
      <w:numPr>
        <w:ilvl w:val="2"/>
        <w:numId w:val="14"/>
      </w:numPr>
      <w:tabs>
        <w:tab w:val="left" w:pos="426"/>
      </w:tabs>
      <w:jc w:val="both"/>
      <w:outlineLvl w:val="4"/>
    </w:pPr>
    <w:rPr>
      <w:rFonts w:ascii="Arial" w:hAnsi="Arial"/>
      <w:b/>
      <w:bCs/>
      <w:sz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FB53F6"/>
    <w:pPr>
      <w:keepNext/>
      <w:widowControl w:val="0"/>
      <w:outlineLvl w:val="5"/>
    </w:pPr>
    <w:rPr>
      <w:rFonts w:ascii="Tahoma" w:hAnsi="Tahoma"/>
      <w:b/>
      <w:bCs/>
      <w:i/>
      <w:iCs/>
      <w:sz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FB53F6"/>
    <w:pPr>
      <w:keepNext/>
      <w:widowControl w:val="0"/>
      <w:numPr>
        <w:ilvl w:val="3"/>
        <w:numId w:val="14"/>
      </w:numPr>
      <w:tabs>
        <w:tab w:val="left" w:pos="8505"/>
      </w:tabs>
      <w:jc w:val="both"/>
      <w:outlineLvl w:val="6"/>
    </w:pPr>
    <w:rPr>
      <w:rFonts w:ascii="Arial" w:hAnsi="Arial"/>
      <w:b/>
      <w:color w:val="000000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FB53F6"/>
    <w:rPr>
      <w:rFonts w:ascii="Arial" w:hAnsi="Arial"/>
      <w:b/>
      <w:sz w:val="24"/>
      <w:lang w:eastAsia="it-IT"/>
    </w:rPr>
  </w:style>
  <w:style w:type="character" w:customStyle="1" w:styleId="Titolo2Carattere">
    <w:name w:val="Titolo 2 Carattere"/>
    <w:link w:val="Titolo2"/>
    <w:uiPriority w:val="99"/>
    <w:rsid w:val="00FB53F6"/>
    <w:rPr>
      <w:rFonts w:ascii="Arial" w:hAnsi="Arial"/>
      <w:b/>
      <w:i/>
      <w:sz w:val="24"/>
      <w:lang w:eastAsia="it-IT"/>
    </w:rPr>
  </w:style>
  <w:style w:type="character" w:customStyle="1" w:styleId="Titolo3Carattere">
    <w:name w:val="Titolo 3 Carattere"/>
    <w:link w:val="Titolo3"/>
    <w:uiPriority w:val="99"/>
    <w:rsid w:val="00FB53F6"/>
    <w:rPr>
      <w:rFonts w:ascii="Arial" w:hAnsi="Arial"/>
      <w:b/>
      <w:i/>
      <w:sz w:val="24"/>
      <w:lang w:eastAsia="it-IT"/>
    </w:rPr>
  </w:style>
  <w:style w:type="character" w:customStyle="1" w:styleId="Titolo4Carattere">
    <w:name w:val="Titolo 4 Carattere"/>
    <w:link w:val="Titolo4"/>
    <w:uiPriority w:val="99"/>
    <w:rsid w:val="00FB53F6"/>
    <w:rPr>
      <w:rFonts w:ascii="Times New Roman" w:hAnsi="Times New Roman"/>
      <w:b/>
      <w:sz w:val="20"/>
    </w:rPr>
  </w:style>
  <w:style w:type="character" w:customStyle="1" w:styleId="Titolo5Carattere">
    <w:name w:val="Titolo 5 Carattere"/>
    <w:link w:val="Titolo5"/>
    <w:uiPriority w:val="99"/>
    <w:rsid w:val="00FB53F6"/>
    <w:rPr>
      <w:rFonts w:ascii="Arial" w:hAnsi="Arial"/>
      <w:b/>
      <w:sz w:val="24"/>
      <w:lang w:eastAsia="it-IT"/>
    </w:rPr>
  </w:style>
  <w:style w:type="character" w:customStyle="1" w:styleId="Titolo6Carattere">
    <w:name w:val="Titolo 6 Carattere"/>
    <w:link w:val="Titolo6"/>
    <w:uiPriority w:val="99"/>
    <w:rsid w:val="00FB53F6"/>
    <w:rPr>
      <w:rFonts w:ascii="Tahoma" w:hAnsi="Tahoma"/>
      <w:b/>
      <w:i/>
      <w:sz w:val="24"/>
      <w:lang w:eastAsia="it-IT"/>
    </w:rPr>
  </w:style>
  <w:style w:type="character" w:customStyle="1" w:styleId="Titolo7Carattere">
    <w:name w:val="Titolo 7 Carattere"/>
    <w:link w:val="Titolo7"/>
    <w:uiPriority w:val="99"/>
    <w:rsid w:val="00FB53F6"/>
    <w:rPr>
      <w:rFonts w:ascii="Arial" w:hAnsi="Arial"/>
      <w:b/>
      <w:color w:val="000000"/>
      <w:sz w:val="20"/>
    </w:rPr>
  </w:style>
  <w:style w:type="paragraph" w:customStyle="1" w:styleId="Stile">
    <w:name w:val="Stile"/>
    <w:basedOn w:val="Normale"/>
    <w:next w:val="Corpodeltesto1"/>
    <w:uiPriority w:val="99"/>
    <w:rsid w:val="00FB53F6"/>
    <w:rPr>
      <w:b/>
      <w:bCs/>
      <w:sz w:val="28"/>
    </w:rPr>
  </w:style>
  <w:style w:type="paragraph" w:customStyle="1" w:styleId="Corpodeltesto1">
    <w:name w:val="Corpo del testo1"/>
    <w:basedOn w:val="Normale"/>
    <w:link w:val="CorpodeltestoCarattere"/>
    <w:uiPriority w:val="99"/>
    <w:semiHidden/>
    <w:rsid w:val="00FB53F6"/>
    <w:pPr>
      <w:spacing w:after="120"/>
    </w:pPr>
  </w:style>
  <w:style w:type="character" w:customStyle="1" w:styleId="CorpodeltestoCarattere">
    <w:name w:val="Corpo del testo Carattere"/>
    <w:link w:val="Corpodeltesto1"/>
    <w:uiPriority w:val="99"/>
    <w:semiHidden/>
    <w:rsid w:val="00FB53F6"/>
    <w:rPr>
      <w:rFonts w:ascii="Times New Roman" w:hAnsi="Times New Roman"/>
      <w:sz w:val="24"/>
      <w:lang w:eastAsia="it-IT"/>
    </w:rPr>
  </w:style>
  <w:style w:type="paragraph" w:customStyle="1" w:styleId="sche22">
    <w:name w:val="sche2_2"/>
    <w:uiPriority w:val="99"/>
    <w:rsid w:val="00FB53F6"/>
    <w:pPr>
      <w:widowControl w:val="0"/>
      <w:numPr>
        <w:ilvl w:val="4"/>
        <w:numId w:val="14"/>
      </w:numPr>
      <w:overflowPunct w:val="0"/>
      <w:autoSpaceDE w:val="0"/>
      <w:autoSpaceDN w:val="0"/>
      <w:adjustRightInd w:val="0"/>
      <w:jc w:val="right"/>
      <w:textAlignment w:val="baseline"/>
    </w:pPr>
    <w:rPr>
      <w:rFonts w:ascii="Times New Roman" w:eastAsia="Times New Roman" w:hAnsi="Times New Roman"/>
      <w:lang w:val="en-US"/>
    </w:rPr>
  </w:style>
  <w:style w:type="paragraph" w:customStyle="1" w:styleId="sche3">
    <w:name w:val="sche_3"/>
    <w:uiPriority w:val="99"/>
    <w:rsid w:val="00FB53F6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lang w:val="en-US"/>
    </w:rPr>
  </w:style>
  <w:style w:type="paragraph" w:customStyle="1" w:styleId="Corpodeltesto21">
    <w:name w:val="Corpo del testo 21"/>
    <w:basedOn w:val="Normale"/>
    <w:uiPriority w:val="99"/>
    <w:rsid w:val="00FB53F6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FB53F6"/>
    <w:pPr>
      <w:widowControl w:val="0"/>
      <w:ind w:left="360" w:hanging="360"/>
      <w:jc w:val="both"/>
    </w:pPr>
    <w:rPr>
      <w:rFonts w:ascii="Arial" w:hAnsi="Arial"/>
      <w:sz w:val="20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FB53F6"/>
    <w:rPr>
      <w:rFonts w:ascii="Arial" w:hAnsi="Arial"/>
      <w:sz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rsid w:val="00FB53F6"/>
    <w:pPr>
      <w:widowControl w:val="0"/>
      <w:jc w:val="both"/>
    </w:pPr>
    <w:rPr>
      <w:rFonts w:ascii="Arial" w:hAnsi="Arial"/>
      <w:sz w:val="20"/>
      <w:lang w:eastAsia="zh-CN"/>
    </w:rPr>
  </w:style>
  <w:style w:type="character" w:customStyle="1" w:styleId="Corpodeltesto2Carattere">
    <w:name w:val="Corpo del testo 2 Carattere"/>
    <w:link w:val="Corpodeltesto2"/>
    <w:uiPriority w:val="99"/>
    <w:semiHidden/>
    <w:rsid w:val="00FB53F6"/>
    <w:rPr>
      <w:rFonts w:ascii="Arial" w:hAnsi="Arial"/>
      <w:sz w:val="24"/>
    </w:rPr>
  </w:style>
  <w:style w:type="paragraph" w:styleId="Sottotitolo">
    <w:name w:val="Subtitle"/>
    <w:basedOn w:val="Normale"/>
    <w:link w:val="SottotitoloCarattere"/>
    <w:uiPriority w:val="99"/>
    <w:qFormat/>
    <w:rsid w:val="00FB53F6"/>
    <w:pPr>
      <w:spacing w:after="60"/>
      <w:jc w:val="center"/>
    </w:pPr>
    <w:rPr>
      <w:rFonts w:ascii="Arial" w:hAnsi="Arial"/>
      <w:i/>
      <w:szCs w:val="20"/>
    </w:rPr>
  </w:style>
  <w:style w:type="character" w:customStyle="1" w:styleId="SottotitoloCarattere">
    <w:name w:val="Sottotitolo Carattere"/>
    <w:link w:val="Sottotitolo"/>
    <w:uiPriority w:val="99"/>
    <w:rsid w:val="00FB53F6"/>
    <w:rPr>
      <w:rFonts w:ascii="Arial" w:hAnsi="Arial"/>
      <w:i/>
      <w:sz w:val="20"/>
      <w:lang w:eastAsia="it-IT"/>
    </w:rPr>
  </w:style>
  <w:style w:type="character" w:styleId="Enfasigrassetto">
    <w:name w:val="Strong"/>
    <w:uiPriority w:val="99"/>
    <w:qFormat/>
    <w:rsid w:val="00FB53F6"/>
    <w:rPr>
      <w:rFonts w:cs="Times New Roman"/>
      <w:b/>
    </w:rPr>
  </w:style>
  <w:style w:type="paragraph" w:customStyle="1" w:styleId="Commi">
    <w:name w:val="Commi"/>
    <w:basedOn w:val="Normale"/>
    <w:uiPriority w:val="99"/>
    <w:rsid w:val="00FB53F6"/>
    <w:pPr>
      <w:widowControl w:val="0"/>
      <w:spacing w:before="40" w:after="40"/>
      <w:jc w:val="both"/>
    </w:pPr>
    <w:rPr>
      <w:rFonts w:cs="Arial"/>
      <w:sz w:val="22"/>
      <w:szCs w:val="20"/>
    </w:rPr>
  </w:style>
  <w:style w:type="character" w:styleId="Rimandocommento">
    <w:name w:val="annotation reference"/>
    <w:uiPriority w:val="99"/>
    <w:semiHidden/>
    <w:rsid w:val="00FB53F6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FB53F6"/>
    <w:pPr>
      <w:widowControl w:val="0"/>
      <w:jc w:val="both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FB53F6"/>
    <w:rPr>
      <w:rFonts w:ascii="Times New Roman" w:hAnsi="Times New Roman"/>
      <w:sz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FB53F6"/>
    <w:rPr>
      <w:rFonts w:ascii="Tahoma" w:hAnsi="Tahoma"/>
      <w:sz w:val="16"/>
      <w:szCs w:val="16"/>
      <w:lang w:eastAsia="zh-CN"/>
    </w:rPr>
  </w:style>
  <w:style w:type="character" w:customStyle="1" w:styleId="TestofumettoCarattere">
    <w:name w:val="Testo fumetto Carattere"/>
    <w:link w:val="Testofumetto"/>
    <w:uiPriority w:val="99"/>
    <w:rsid w:val="00FB53F6"/>
    <w:rPr>
      <w:rFonts w:ascii="Tahoma" w:hAnsi="Tahoma"/>
      <w:sz w:val="16"/>
    </w:rPr>
  </w:style>
  <w:style w:type="paragraph" w:styleId="Corpodeltesto3">
    <w:name w:val="Body Text 3"/>
    <w:basedOn w:val="Normale"/>
    <w:link w:val="Corpodeltesto3Carattere"/>
    <w:uiPriority w:val="99"/>
    <w:rsid w:val="00FB53F6"/>
    <w:pPr>
      <w:spacing w:after="120"/>
    </w:pPr>
    <w:rPr>
      <w:sz w:val="16"/>
      <w:szCs w:val="16"/>
      <w:lang w:eastAsia="zh-CN"/>
    </w:rPr>
  </w:style>
  <w:style w:type="character" w:customStyle="1" w:styleId="Corpodeltesto3Carattere">
    <w:name w:val="Corpo del testo 3 Carattere"/>
    <w:link w:val="Corpodeltesto3"/>
    <w:uiPriority w:val="99"/>
    <w:rsid w:val="00FB53F6"/>
    <w:rPr>
      <w:rFonts w:ascii="Times New Roman" w:hAnsi="Times New Roman"/>
      <w:sz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FB53F6"/>
    <w:pPr>
      <w:spacing w:after="120" w:line="480" w:lineRule="auto"/>
      <w:ind w:left="283"/>
    </w:pPr>
    <w:rPr>
      <w:lang w:eastAsia="zh-CN"/>
    </w:rPr>
  </w:style>
  <w:style w:type="character" w:customStyle="1" w:styleId="Rientrocorpodeltesto2Carattere">
    <w:name w:val="Rientro corpo del testo 2 Carattere"/>
    <w:link w:val="Rientrocorpodeltesto2"/>
    <w:uiPriority w:val="99"/>
    <w:rsid w:val="00FB53F6"/>
    <w:rPr>
      <w:rFonts w:ascii="Times New Roman" w:hAnsi="Times New Roman"/>
      <w:sz w:val="24"/>
    </w:rPr>
  </w:style>
  <w:style w:type="character" w:customStyle="1" w:styleId="postbody">
    <w:name w:val="postbody"/>
    <w:uiPriority w:val="99"/>
    <w:rsid w:val="00FB53F6"/>
  </w:style>
  <w:style w:type="paragraph" w:styleId="Intestazione">
    <w:name w:val="header"/>
    <w:basedOn w:val="Normale"/>
    <w:link w:val="IntestazioneCarattere"/>
    <w:uiPriority w:val="99"/>
    <w:rsid w:val="00FB53F6"/>
    <w:pPr>
      <w:tabs>
        <w:tab w:val="center" w:pos="4819"/>
        <w:tab w:val="right" w:pos="9638"/>
      </w:tabs>
    </w:pPr>
    <w:rPr>
      <w:lang w:eastAsia="zh-CN"/>
    </w:rPr>
  </w:style>
  <w:style w:type="character" w:customStyle="1" w:styleId="IntestazioneCarattere">
    <w:name w:val="Intestazione Carattere"/>
    <w:link w:val="Intestazione"/>
    <w:uiPriority w:val="99"/>
    <w:rsid w:val="00FB53F6"/>
    <w:rPr>
      <w:rFonts w:ascii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FB53F6"/>
    <w:pPr>
      <w:tabs>
        <w:tab w:val="center" w:pos="4819"/>
        <w:tab w:val="right" w:pos="9638"/>
      </w:tabs>
    </w:pPr>
    <w:rPr>
      <w:lang w:eastAsia="zh-CN"/>
    </w:rPr>
  </w:style>
  <w:style w:type="character" w:customStyle="1" w:styleId="PidipaginaCarattere">
    <w:name w:val="Piè di pagina Carattere"/>
    <w:link w:val="Pidipagina"/>
    <w:uiPriority w:val="99"/>
    <w:rsid w:val="00FB53F6"/>
    <w:rPr>
      <w:rFonts w:ascii="Times New Roman" w:hAnsi="Times New Roman"/>
      <w:sz w:val="24"/>
    </w:rPr>
  </w:style>
  <w:style w:type="paragraph" w:styleId="Paragrafoelenco">
    <w:name w:val="List Paragraph"/>
    <w:basedOn w:val="Normale"/>
    <w:uiPriority w:val="1"/>
    <w:qFormat/>
    <w:rsid w:val="00BC32E2"/>
    <w:pPr>
      <w:ind w:left="720"/>
    </w:pPr>
  </w:style>
  <w:style w:type="character" w:styleId="Collegamentoipertestuale">
    <w:name w:val="Hyperlink"/>
    <w:uiPriority w:val="99"/>
    <w:semiHidden/>
    <w:rsid w:val="00E64D0D"/>
    <w:rPr>
      <w:rFonts w:cs="Times New Roman"/>
      <w:color w:val="0000FF"/>
      <w:u w:val="single"/>
    </w:rPr>
  </w:style>
  <w:style w:type="paragraph" w:customStyle="1" w:styleId="Normale1">
    <w:name w:val="Normale1"/>
    <w:rsid w:val="006E65FF"/>
    <w:pPr>
      <w:suppressAutoHyphens/>
      <w:spacing w:line="276" w:lineRule="auto"/>
      <w:jc w:val="both"/>
    </w:pPr>
    <w:rPr>
      <w:rFonts w:ascii="Garamond" w:eastAsia="Times New Roman" w:hAnsi="Garamond"/>
      <w:sz w:val="24"/>
      <w:szCs w:val="22"/>
      <w:lang w:eastAsia="en-US"/>
    </w:rPr>
  </w:style>
  <w:style w:type="character" w:customStyle="1" w:styleId="Carpredefinitoparagrafo1">
    <w:name w:val="Car. predefinito paragrafo1"/>
    <w:rsid w:val="006E65FF"/>
  </w:style>
  <w:style w:type="paragraph" w:styleId="NormaleWeb">
    <w:name w:val="Normal (Web)"/>
    <w:basedOn w:val="Normale"/>
    <w:uiPriority w:val="99"/>
    <w:unhideWhenUsed/>
    <w:rsid w:val="004375C2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2C34E1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2C34E1"/>
    <w:rPr>
      <w:rFonts w:ascii="Times New Roman" w:eastAsia="Times New Roman" w:hAnsi="Times New Roman"/>
      <w:sz w:val="24"/>
      <w:szCs w:val="24"/>
    </w:rPr>
  </w:style>
  <w:style w:type="paragraph" w:styleId="Testonotadichiusura">
    <w:name w:val="endnote text"/>
    <w:basedOn w:val="Normale"/>
    <w:link w:val="TestonotadichiusuraCarattere"/>
    <w:semiHidden/>
    <w:rsid w:val="00527E8F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semiHidden/>
    <w:rsid w:val="00527E8F"/>
    <w:rPr>
      <w:rFonts w:ascii="Times New Roman" w:eastAsia="Times New Roman" w:hAnsi="Times New Roman"/>
      <w:sz w:val="20"/>
      <w:szCs w:val="20"/>
    </w:rPr>
  </w:style>
  <w:style w:type="character" w:styleId="Rimandonotadichiusura">
    <w:name w:val="endnote reference"/>
    <w:semiHidden/>
    <w:rsid w:val="00527E8F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1911F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rsid w:val="001911F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4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codicepenale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bosettiegatti.eu/info/norme/statali/codicepenale.ht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osettiegatti.eu/info/norme/statali/2001_0231.ht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bosettiegatti.eu/info/norme/statali/codicepenal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settiegatti.eu/info/norme/statali/codicecivile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1483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Links>
    <vt:vector size="30" baseType="variant">
      <vt:variant>
        <vt:i4>720936</vt:i4>
      </vt:variant>
      <vt:variant>
        <vt:i4>12</vt:i4>
      </vt:variant>
      <vt:variant>
        <vt:i4>0</vt:i4>
      </vt:variant>
      <vt:variant>
        <vt:i4>5</vt:i4>
      </vt:variant>
      <vt:variant>
        <vt:lpwstr>https://www.bosettiegatti.eu/info/norme/statali/2001_0231.htm</vt:lpwstr>
      </vt:variant>
      <vt:variant>
        <vt:lpwstr/>
      </vt:variant>
      <vt:variant>
        <vt:i4>6619239</vt:i4>
      </vt:variant>
      <vt:variant>
        <vt:i4>9</vt:i4>
      </vt:variant>
      <vt:variant>
        <vt:i4>0</vt:i4>
      </vt:variant>
      <vt:variant>
        <vt:i4>5</vt:i4>
      </vt:variant>
      <vt:variant>
        <vt:lpwstr>https://www.bosettiegatti.eu/info/norme/statali/codicepenale.htm</vt:lpwstr>
      </vt:variant>
      <vt:variant>
        <vt:lpwstr>513</vt:lpwstr>
      </vt:variant>
      <vt:variant>
        <vt:i4>5701721</vt:i4>
      </vt:variant>
      <vt:variant>
        <vt:i4>6</vt:i4>
      </vt:variant>
      <vt:variant>
        <vt:i4>0</vt:i4>
      </vt:variant>
      <vt:variant>
        <vt:i4>5</vt:i4>
      </vt:variant>
      <vt:variant>
        <vt:lpwstr>https://www.bosettiegatti.eu/info/norme/statali/codicecivile.htm</vt:lpwstr>
      </vt:variant>
      <vt:variant>
        <vt:lpwstr>2621</vt:lpwstr>
      </vt:variant>
      <vt:variant>
        <vt:i4>6291553</vt:i4>
      </vt:variant>
      <vt:variant>
        <vt:i4>3</vt:i4>
      </vt:variant>
      <vt:variant>
        <vt:i4>0</vt:i4>
      </vt:variant>
      <vt:variant>
        <vt:i4>5</vt:i4>
      </vt:variant>
      <vt:variant>
        <vt:lpwstr>https://www.bosettiegatti.eu/info/norme/statali/codicepenale.htm</vt:lpwstr>
      </vt:variant>
      <vt:variant>
        <vt:lpwstr>348</vt:lpwstr>
      </vt:variant>
      <vt:variant>
        <vt:i4>983105</vt:i4>
      </vt:variant>
      <vt:variant>
        <vt:i4>0</vt:i4>
      </vt:variant>
      <vt:variant>
        <vt:i4>0</vt:i4>
      </vt:variant>
      <vt:variant>
        <vt:i4>5</vt:i4>
      </vt:variant>
      <vt:variant>
        <vt:lpwstr>https://www.bosettiegatti.eu/info/norme/statali/codicepenale.htm</vt:lpwstr>
      </vt:variant>
      <vt:variant>
        <vt:lpwstr>416-bis.1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Alesil</dc:creator>
  <cp:keywords/>
  <cp:lastModifiedBy>Martire Imperiale</cp:lastModifiedBy>
  <cp:revision>3</cp:revision>
  <cp:lastPrinted>2013-12-06T12:59:00Z</cp:lastPrinted>
  <dcterms:created xsi:type="dcterms:W3CDTF">2026-09-04T16:12:00Z</dcterms:created>
  <dcterms:modified xsi:type="dcterms:W3CDTF">2026-09-04T16:13:00Z</dcterms:modified>
</cp:coreProperties>
</file>